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CB" w:rsidRDefault="002E4DCB" w:rsidP="002E4DCB">
      <w:pPr>
        <w:jc w:val="center"/>
        <w:rPr>
          <w:b/>
          <w:sz w:val="24"/>
          <w:szCs w:val="24"/>
        </w:rPr>
      </w:pPr>
    </w:p>
    <w:p w:rsidR="00171E6A" w:rsidRDefault="00FD016C" w:rsidP="00D3555E">
      <w:pPr>
        <w:pStyle w:val="a0"/>
        <w:ind w:firstLine="5529"/>
      </w:pPr>
      <w:r>
        <w:t>Утвержден</w:t>
      </w:r>
      <w:r w:rsidR="00171E6A">
        <w:t xml:space="preserve"> постановлени</w:t>
      </w:r>
      <w:r>
        <w:t>ем</w:t>
      </w:r>
      <w:r w:rsidR="00171E6A">
        <w:t xml:space="preserve"> </w:t>
      </w:r>
    </w:p>
    <w:p w:rsidR="00171E6A" w:rsidRDefault="00171E6A" w:rsidP="00171E6A">
      <w:pPr>
        <w:pStyle w:val="a0"/>
        <w:ind w:firstLine="5529"/>
      </w:pPr>
      <w:r>
        <w:t>администрации района</w:t>
      </w:r>
    </w:p>
    <w:p w:rsidR="00171E6A" w:rsidRDefault="00171E6A" w:rsidP="00171E6A">
      <w:pPr>
        <w:pStyle w:val="a0"/>
        <w:ind w:firstLine="5529"/>
      </w:pPr>
      <w:bookmarkStart w:id="0" w:name="_Hlk108534234"/>
      <w:r>
        <w:t>от 16.08.2019 № 1653</w:t>
      </w:r>
    </w:p>
    <w:p w:rsidR="00FD016C" w:rsidRDefault="00FD016C" w:rsidP="00171E6A">
      <w:pPr>
        <w:pStyle w:val="a0"/>
        <w:ind w:firstLine="5529"/>
      </w:pPr>
      <w:r>
        <w:t xml:space="preserve">(с изменениями от </w:t>
      </w:r>
      <w:r w:rsidR="00140D5B">
        <w:t>24</w:t>
      </w:r>
      <w:r>
        <w:t>.0</w:t>
      </w:r>
      <w:r w:rsidR="00140D5B">
        <w:t>7</w:t>
      </w:r>
      <w:r>
        <w:t>.202</w:t>
      </w:r>
      <w:r w:rsidR="00140D5B">
        <w:t>4</w:t>
      </w:r>
      <w:r>
        <w:t>)</w:t>
      </w:r>
    </w:p>
    <w:bookmarkEnd w:id="0"/>
    <w:p w:rsidR="00171E6A" w:rsidRDefault="00171E6A" w:rsidP="00171E6A">
      <w:pPr>
        <w:pStyle w:val="a0"/>
        <w:ind w:firstLine="5670"/>
        <w:rPr>
          <w:sz w:val="30"/>
        </w:rPr>
      </w:pPr>
    </w:p>
    <w:p w:rsidR="00171E6A" w:rsidRDefault="00171E6A" w:rsidP="00171E6A">
      <w:pPr>
        <w:pStyle w:val="1"/>
        <w:keepNext w:val="0"/>
        <w:widowControl w:val="0"/>
        <w:ind w:left="0" w:firstLine="0"/>
        <w:rPr>
          <w:sz w:val="28"/>
          <w:szCs w:val="28"/>
        </w:rPr>
      </w:pPr>
    </w:p>
    <w:p w:rsidR="00171E6A" w:rsidRDefault="00171E6A" w:rsidP="00171E6A">
      <w:pPr>
        <w:pStyle w:val="1"/>
        <w:keepNext w:val="0"/>
        <w:widowControl w:val="0"/>
        <w:ind w:left="0" w:firstLine="0"/>
        <w:rPr>
          <w:sz w:val="28"/>
          <w:szCs w:val="28"/>
        </w:rPr>
      </w:pPr>
      <w:r w:rsidRPr="00C80327">
        <w:rPr>
          <w:sz w:val="28"/>
          <w:szCs w:val="28"/>
        </w:rPr>
        <w:t>Перечень</w:t>
      </w:r>
    </w:p>
    <w:p w:rsidR="00171E6A" w:rsidRDefault="00171E6A" w:rsidP="00171E6A">
      <w:pPr>
        <w:pStyle w:val="1"/>
        <w:keepNext w:val="0"/>
        <w:widowControl w:val="0"/>
        <w:ind w:left="0" w:firstLine="0"/>
        <w:rPr>
          <w:sz w:val="28"/>
          <w:szCs w:val="28"/>
        </w:rPr>
      </w:pPr>
      <w:r w:rsidRPr="00C80327">
        <w:rPr>
          <w:sz w:val="28"/>
          <w:szCs w:val="28"/>
        </w:rPr>
        <w:t xml:space="preserve">товарных рынков для содействия развитию конкуренции </w:t>
      </w:r>
    </w:p>
    <w:p w:rsidR="00171E6A" w:rsidRPr="00C80327" w:rsidRDefault="00171E6A" w:rsidP="00171E6A">
      <w:pPr>
        <w:pStyle w:val="1"/>
        <w:keepNext w:val="0"/>
        <w:widowControl w:val="0"/>
        <w:ind w:left="0" w:firstLine="0"/>
        <w:rPr>
          <w:sz w:val="28"/>
          <w:szCs w:val="28"/>
        </w:rPr>
      </w:pPr>
      <w:r w:rsidRPr="00C80327">
        <w:rPr>
          <w:sz w:val="28"/>
          <w:szCs w:val="28"/>
        </w:rPr>
        <w:t>в Нижневартовском районе</w:t>
      </w:r>
    </w:p>
    <w:p w:rsidR="00171E6A" w:rsidRPr="00C80327" w:rsidRDefault="00171E6A" w:rsidP="00171E6A">
      <w:pPr>
        <w:pStyle w:val="a0"/>
        <w:widowControl w:val="0"/>
        <w:jc w:val="center"/>
        <w:rPr>
          <w:b/>
          <w:szCs w:val="28"/>
        </w:rPr>
      </w:pPr>
    </w:p>
    <w:p w:rsidR="00171E6A" w:rsidRDefault="00171E6A" w:rsidP="00171E6A">
      <w:pPr>
        <w:pStyle w:val="afffff4"/>
        <w:widowControl w:val="0"/>
        <w:tabs>
          <w:tab w:val="left" w:pos="993"/>
        </w:tabs>
        <w:suppressAutoHyphens w:val="0"/>
        <w:autoSpaceDE w:val="0"/>
        <w:autoSpaceDN w:val="0"/>
        <w:spacing w:line="240" w:lineRule="auto"/>
        <w:ind w:left="0" w:firstLine="0"/>
        <w:jc w:val="center"/>
        <w:rPr>
          <w:b/>
          <w:sz w:val="28"/>
          <w:szCs w:val="28"/>
        </w:rPr>
      </w:pPr>
      <w:bookmarkStart w:id="1" w:name="_Hlk102574395"/>
      <w:r>
        <w:rPr>
          <w:b/>
          <w:sz w:val="28"/>
          <w:szCs w:val="28"/>
        </w:rPr>
        <w:t xml:space="preserve">1. </w:t>
      </w:r>
      <w:r w:rsidRPr="00C80327">
        <w:rPr>
          <w:b/>
          <w:sz w:val="28"/>
          <w:szCs w:val="28"/>
        </w:rPr>
        <w:t>Рынок теплоснабжения (производства тепловой</w:t>
      </w:r>
      <w:r w:rsidRPr="00C80327">
        <w:rPr>
          <w:b/>
          <w:spacing w:val="-9"/>
          <w:sz w:val="28"/>
          <w:szCs w:val="28"/>
        </w:rPr>
        <w:t xml:space="preserve"> </w:t>
      </w:r>
      <w:r w:rsidRPr="00C80327">
        <w:rPr>
          <w:b/>
          <w:sz w:val="28"/>
          <w:szCs w:val="28"/>
        </w:rPr>
        <w:t>энергии)</w:t>
      </w:r>
    </w:p>
    <w:p w:rsidR="00171E6A" w:rsidRPr="00C80327" w:rsidRDefault="00171E6A" w:rsidP="00171E6A">
      <w:pPr>
        <w:pStyle w:val="afffff4"/>
        <w:widowControl w:val="0"/>
        <w:tabs>
          <w:tab w:val="left" w:pos="1779"/>
        </w:tabs>
        <w:suppressAutoHyphens w:val="0"/>
        <w:autoSpaceDE w:val="0"/>
        <w:autoSpaceDN w:val="0"/>
        <w:spacing w:line="240" w:lineRule="auto"/>
        <w:ind w:left="0" w:firstLine="0"/>
        <w:jc w:val="center"/>
        <w:rPr>
          <w:b/>
          <w:sz w:val="28"/>
          <w:szCs w:val="28"/>
        </w:rPr>
      </w:pPr>
    </w:p>
    <w:p w:rsidR="00171E6A" w:rsidRPr="00151B4D" w:rsidRDefault="00171E6A" w:rsidP="00171E6A">
      <w:pPr>
        <w:pStyle w:val="a0"/>
        <w:ind w:firstLine="709"/>
        <w:jc w:val="both"/>
        <w:rPr>
          <w:szCs w:val="28"/>
        </w:rPr>
      </w:pPr>
      <w:r w:rsidRPr="00151B4D">
        <w:rPr>
          <w:szCs w:val="28"/>
        </w:rPr>
        <w:t>Развитие конкуренции на этом рынке обусловлено привлечением финансовых средств в коммунальный комплекс, повышением качества предоставляемых коммунальных услуг населению Нижневартовского района.</w:t>
      </w:r>
    </w:p>
    <w:p w:rsidR="00171E6A" w:rsidRPr="00151B4D" w:rsidRDefault="00171E6A" w:rsidP="00171E6A">
      <w:pPr>
        <w:pStyle w:val="a0"/>
        <w:ind w:firstLine="709"/>
        <w:jc w:val="both"/>
        <w:rPr>
          <w:szCs w:val="28"/>
        </w:rPr>
      </w:pPr>
      <w:r w:rsidRPr="00151B4D">
        <w:rPr>
          <w:szCs w:val="28"/>
        </w:rPr>
        <w:t>Муниципальной программой «Жилищно-коммунальный комплекс и городская среда в Нижневартовском районе», утвержденной постановлением администрации Нижневартовского района от 25.11.2021 № 2099</w:t>
      </w:r>
      <w:r w:rsidR="00A509EA">
        <w:rPr>
          <w:szCs w:val="28"/>
        </w:rPr>
        <w:t>,</w:t>
      </w:r>
      <w:r w:rsidRPr="00151B4D">
        <w:rPr>
          <w:szCs w:val="28"/>
        </w:rPr>
        <w:t xml:space="preserve"> предусмотрен порядок предоставления субсидии на реализацию полномочий в сфере жилищно-коммунального комплекса. Субсидия направлена на поддержку мероприятий муниципального образования Нижневартовск</w:t>
      </w:r>
      <w:r w:rsidR="00A509EA">
        <w:rPr>
          <w:szCs w:val="28"/>
        </w:rPr>
        <w:t>ий</w:t>
      </w:r>
      <w:r w:rsidRPr="00151B4D">
        <w:rPr>
          <w:szCs w:val="28"/>
        </w:rPr>
        <w:t xml:space="preserve"> район: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171E6A" w:rsidRPr="00151B4D" w:rsidRDefault="00171E6A" w:rsidP="00171E6A">
      <w:pPr>
        <w:pStyle w:val="a0"/>
        <w:ind w:firstLine="709"/>
        <w:jc w:val="both"/>
        <w:rPr>
          <w:szCs w:val="28"/>
        </w:rPr>
      </w:pPr>
      <w:r w:rsidRPr="00151B4D">
        <w:rPr>
          <w:szCs w:val="28"/>
        </w:rPr>
        <w:t>План мероприятий муниципального образования Нижневартовский район, утвержденный главой района, предусматривает выполнение работ по замене не менее 5% от общей протяженности ветхих сетей, что обеспечивает безаварийную работу коммунальной инфраструктуры, в 2022 году в перечень мероприятий включены 9 объектов. Особое внимание уделяется подготовке и функционированию систем жизнеобеспечения.</w:t>
      </w:r>
    </w:p>
    <w:p w:rsidR="00171E6A" w:rsidRDefault="00171E6A" w:rsidP="00171E6A">
      <w:pPr>
        <w:pStyle w:val="a0"/>
        <w:ind w:firstLine="709"/>
        <w:jc w:val="both"/>
        <w:rPr>
          <w:szCs w:val="28"/>
        </w:rPr>
      </w:pPr>
      <w:r w:rsidRPr="00151B4D">
        <w:rPr>
          <w:szCs w:val="28"/>
        </w:rPr>
        <w:t>Проводимые мероприятия позволяют снизить долю инженерных сетей, нуждающихся в замене, и увеличить использование труб из композитных материалов.</w:t>
      </w:r>
    </w:p>
    <w:p w:rsidR="00171E6A" w:rsidRPr="00C80327" w:rsidRDefault="00171E6A" w:rsidP="00171E6A">
      <w:pPr>
        <w:pStyle w:val="a0"/>
        <w:ind w:firstLine="709"/>
        <w:jc w:val="both"/>
        <w:rPr>
          <w:szCs w:val="28"/>
        </w:rPr>
      </w:pPr>
    </w:p>
    <w:p w:rsidR="00171E6A" w:rsidRDefault="00171E6A" w:rsidP="00171E6A">
      <w:pPr>
        <w:pStyle w:val="1"/>
        <w:keepNext w:val="0"/>
        <w:widowControl w:val="0"/>
        <w:tabs>
          <w:tab w:val="left" w:pos="993"/>
        </w:tabs>
        <w:autoSpaceDE w:val="0"/>
        <w:autoSpaceDN w:val="0"/>
        <w:ind w:left="0" w:firstLine="709"/>
        <w:rPr>
          <w:sz w:val="28"/>
          <w:szCs w:val="28"/>
        </w:rPr>
      </w:pPr>
      <w:r>
        <w:rPr>
          <w:sz w:val="28"/>
          <w:szCs w:val="28"/>
        </w:rPr>
        <w:t xml:space="preserve">2. </w:t>
      </w:r>
      <w:r w:rsidRPr="00C80327">
        <w:rPr>
          <w:sz w:val="28"/>
          <w:szCs w:val="28"/>
        </w:rPr>
        <w:t xml:space="preserve">Рынок жилищного строительства </w:t>
      </w:r>
    </w:p>
    <w:p w:rsidR="00171E6A" w:rsidRDefault="00171E6A" w:rsidP="00171E6A">
      <w:pPr>
        <w:pStyle w:val="1"/>
        <w:keepNext w:val="0"/>
        <w:widowControl w:val="0"/>
        <w:tabs>
          <w:tab w:val="left" w:pos="993"/>
        </w:tabs>
        <w:autoSpaceDE w:val="0"/>
        <w:autoSpaceDN w:val="0"/>
        <w:ind w:left="0" w:firstLine="709"/>
        <w:rPr>
          <w:sz w:val="28"/>
          <w:szCs w:val="28"/>
        </w:rPr>
      </w:pPr>
      <w:r w:rsidRPr="00C80327">
        <w:rPr>
          <w:sz w:val="28"/>
          <w:szCs w:val="28"/>
        </w:rPr>
        <w:t>(за исключением индивидуального жилищного</w:t>
      </w:r>
      <w:r w:rsidRPr="00C80327">
        <w:rPr>
          <w:spacing w:val="-5"/>
          <w:sz w:val="28"/>
          <w:szCs w:val="28"/>
        </w:rPr>
        <w:t xml:space="preserve"> </w:t>
      </w:r>
      <w:r w:rsidRPr="00C80327">
        <w:rPr>
          <w:sz w:val="28"/>
          <w:szCs w:val="28"/>
        </w:rPr>
        <w:t>строительства)</w:t>
      </w:r>
    </w:p>
    <w:p w:rsidR="00171E6A" w:rsidRPr="005068E4" w:rsidRDefault="00171E6A" w:rsidP="00171E6A"/>
    <w:bookmarkEnd w:id="1"/>
    <w:p w:rsidR="00171E6A" w:rsidRDefault="00171E6A" w:rsidP="00171E6A">
      <w:pPr>
        <w:pStyle w:val="a0"/>
        <w:widowControl w:val="0"/>
        <w:ind w:firstLine="709"/>
        <w:jc w:val="both"/>
        <w:rPr>
          <w:szCs w:val="28"/>
        </w:rPr>
      </w:pPr>
      <w:r w:rsidRPr="00220289">
        <w:rPr>
          <w:szCs w:val="28"/>
        </w:rPr>
        <w:t xml:space="preserve">Необходимость развития конкуренции на рынке жилищного строительства обусловлена потребностью повышения уровня качества жизни населения Нижневартовского района. За 2021 год организациями-застройщиками, осуществляющими многоквартирное жилищное строительство, введено </w:t>
      </w:r>
      <w:r>
        <w:rPr>
          <w:szCs w:val="28"/>
        </w:rPr>
        <w:t xml:space="preserve">                           </w:t>
      </w:r>
      <w:r w:rsidRPr="00220289">
        <w:rPr>
          <w:szCs w:val="28"/>
        </w:rPr>
        <w:t xml:space="preserve">в эксплуатацию </w:t>
      </w:r>
      <w:r>
        <w:rPr>
          <w:szCs w:val="28"/>
        </w:rPr>
        <w:t>4</w:t>
      </w:r>
      <w:r w:rsidR="00A509EA">
        <w:rPr>
          <w:szCs w:val="28"/>
        </w:rPr>
        <w:t xml:space="preserve"> жилых дома </w:t>
      </w:r>
      <w:r w:rsidRPr="001B74B4">
        <w:rPr>
          <w:szCs w:val="28"/>
        </w:rPr>
        <w:t>площадью 3,1 тыс. кв. м.</w:t>
      </w:r>
    </w:p>
    <w:p w:rsidR="00171E6A" w:rsidRPr="001B74B4" w:rsidRDefault="00171E6A" w:rsidP="00171E6A">
      <w:pPr>
        <w:pStyle w:val="a0"/>
        <w:widowControl w:val="0"/>
        <w:ind w:firstLine="709"/>
        <w:jc w:val="both"/>
        <w:rPr>
          <w:szCs w:val="28"/>
        </w:rPr>
      </w:pPr>
      <w:r w:rsidRPr="00220289">
        <w:rPr>
          <w:szCs w:val="28"/>
        </w:rPr>
        <w:t xml:space="preserve">В рамках муниципальной программы «Развитие жилищной сферы </w:t>
      </w:r>
      <w:r>
        <w:rPr>
          <w:szCs w:val="28"/>
        </w:rPr>
        <w:t xml:space="preserve">                            </w:t>
      </w:r>
      <w:r w:rsidRPr="00220289">
        <w:rPr>
          <w:szCs w:val="28"/>
        </w:rPr>
        <w:t xml:space="preserve">в </w:t>
      </w:r>
      <w:r w:rsidRPr="001B74B4">
        <w:rPr>
          <w:szCs w:val="28"/>
        </w:rPr>
        <w:t xml:space="preserve">Нижневартовском районе» проводится расселение непригодного и аварийного </w:t>
      </w:r>
      <w:r w:rsidRPr="001B74B4">
        <w:rPr>
          <w:szCs w:val="28"/>
        </w:rPr>
        <w:lastRenderedPageBreak/>
        <w:t>жилья. Плановый показатель по вводу жилья в 2021 году выполнен в полном объеме: в домах новостройках приобретено 51 жилое помещение, это позволило обеспечить 156 жителей района благоустроенным жильем.</w:t>
      </w:r>
    </w:p>
    <w:p w:rsidR="00171E6A" w:rsidRPr="00220289" w:rsidRDefault="00171E6A" w:rsidP="00171E6A">
      <w:pPr>
        <w:pStyle w:val="a0"/>
        <w:widowControl w:val="0"/>
        <w:ind w:firstLine="709"/>
        <w:jc w:val="both"/>
        <w:rPr>
          <w:szCs w:val="28"/>
        </w:rPr>
      </w:pPr>
      <w:r w:rsidRPr="00220289">
        <w:rPr>
          <w:szCs w:val="28"/>
        </w:rPr>
        <w:t>Основные проблемы в развитии конкуренции в области жилищного строительства (за исключением индивидуального жилищного строительства) низкая выкупная стоимость по Нижневартовскому району, которая составляет 66 010 рублей за квадратный метр общей площади жилого помещения</w:t>
      </w:r>
      <w:r w:rsidR="00A509EA">
        <w:rPr>
          <w:szCs w:val="28"/>
        </w:rPr>
        <w:t>,</w:t>
      </w:r>
      <w:r w:rsidRPr="00220289">
        <w:rPr>
          <w:szCs w:val="28"/>
        </w:rPr>
        <w:t xml:space="preserve"> утвержденной </w:t>
      </w:r>
      <w:r w:rsidR="00A509EA">
        <w:rPr>
          <w:szCs w:val="28"/>
        </w:rPr>
        <w:t>Р</w:t>
      </w:r>
      <w:r w:rsidRPr="00220289">
        <w:rPr>
          <w:szCs w:val="28"/>
        </w:rPr>
        <w:t>егио</w:t>
      </w:r>
      <w:r>
        <w:rPr>
          <w:szCs w:val="28"/>
        </w:rPr>
        <w:t>нальной службой по тарифам Х</w:t>
      </w:r>
      <w:r w:rsidR="00A509EA">
        <w:rPr>
          <w:szCs w:val="28"/>
        </w:rPr>
        <w:t>анты-</w:t>
      </w:r>
      <w:r>
        <w:rPr>
          <w:szCs w:val="28"/>
        </w:rPr>
        <w:t>М</w:t>
      </w:r>
      <w:r w:rsidR="00A509EA">
        <w:rPr>
          <w:szCs w:val="28"/>
        </w:rPr>
        <w:t xml:space="preserve">ансийского автономного округа </w:t>
      </w:r>
      <w:r>
        <w:rPr>
          <w:szCs w:val="28"/>
        </w:rPr>
        <w:t xml:space="preserve">‒ </w:t>
      </w:r>
      <w:r w:rsidRPr="00220289">
        <w:rPr>
          <w:szCs w:val="28"/>
        </w:rPr>
        <w:t>Югры, что не позволяет застройщикам покрыть издержки и затраты на строительство по причине отдаленности населенных пунктов.</w:t>
      </w:r>
    </w:p>
    <w:p w:rsidR="00171E6A" w:rsidRPr="00527BE0" w:rsidRDefault="00171E6A" w:rsidP="00171E6A">
      <w:pPr>
        <w:pStyle w:val="a0"/>
        <w:widowControl w:val="0"/>
        <w:ind w:firstLine="709"/>
        <w:jc w:val="both"/>
        <w:rPr>
          <w:szCs w:val="28"/>
        </w:rPr>
      </w:pPr>
      <w:r w:rsidRPr="00220289">
        <w:rPr>
          <w:szCs w:val="28"/>
        </w:rPr>
        <w:t>Также необходимость развития конкуренции на рынке жилищного строительства обусловлена потребностью повышения уровня качества жизни населения Нижневартовского района. Кроме того, развитию данного рынка способствует сокращение сроков выдачи разрешительной документации</w:t>
      </w:r>
      <w:r w:rsidR="00A509EA">
        <w:rPr>
          <w:szCs w:val="28"/>
        </w:rPr>
        <w:t xml:space="preserve">                       </w:t>
      </w:r>
      <w:r w:rsidRPr="00220289">
        <w:rPr>
          <w:szCs w:val="28"/>
        </w:rPr>
        <w:t xml:space="preserve"> на строительство и градостроительный план земельного участка. На начало 2022 года срок выдачи разрешения на строительство составляет 3</w:t>
      </w:r>
      <w:r>
        <w:rPr>
          <w:szCs w:val="28"/>
        </w:rPr>
        <w:t>‒</w:t>
      </w:r>
      <w:r w:rsidRPr="00220289">
        <w:rPr>
          <w:szCs w:val="28"/>
        </w:rPr>
        <w:t xml:space="preserve">5 рабочих </w:t>
      </w:r>
      <w:proofErr w:type="gramStart"/>
      <w:r w:rsidRPr="00220289">
        <w:rPr>
          <w:szCs w:val="28"/>
        </w:rPr>
        <w:t xml:space="preserve">дней, </w:t>
      </w:r>
      <w:r w:rsidR="00A509EA">
        <w:rPr>
          <w:szCs w:val="28"/>
        </w:rPr>
        <w:t xml:space="preserve">  </w:t>
      </w:r>
      <w:proofErr w:type="gramEnd"/>
      <w:r w:rsidR="00A509EA">
        <w:rPr>
          <w:szCs w:val="28"/>
        </w:rPr>
        <w:t xml:space="preserve">          </w:t>
      </w:r>
      <w:r w:rsidRPr="00220289">
        <w:rPr>
          <w:szCs w:val="28"/>
        </w:rPr>
        <w:t>на конец 2022 года планируемый срок 3 рабочих дн</w:t>
      </w:r>
      <w:r w:rsidR="00A509EA">
        <w:rPr>
          <w:szCs w:val="28"/>
        </w:rPr>
        <w:t>я</w:t>
      </w:r>
      <w:r w:rsidRPr="00220289">
        <w:rPr>
          <w:szCs w:val="28"/>
        </w:rPr>
        <w:t>, фактический срок выдачи градостроительного плана на социально значимые объекты на начало 2022 года составляет 5 рабочих дней, на конец 2022</w:t>
      </w:r>
      <w:r w:rsidR="00A509EA">
        <w:rPr>
          <w:szCs w:val="28"/>
        </w:rPr>
        <w:t xml:space="preserve"> </w:t>
      </w:r>
      <w:r w:rsidRPr="00220289">
        <w:rPr>
          <w:szCs w:val="28"/>
        </w:rPr>
        <w:t>года планируемый срок до 5 рабочих дней.</w:t>
      </w:r>
    </w:p>
    <w:p w:rsidR="00171E6A" w:rsidRPr="00C80327" w:rsidRDefault="00171E6A" w:rsidP="00171E6A">
      <w:pPr>
        <w:pStyle w:val="a0"/>
        <w:widowControl w:val="0"/>
        <w:ind w:firstLine="709"/>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3. </w:t>
      </w:r>
      <w:r w:rsidRPr="00C80327">
        <w:rPr>
          <w:sz w:val="28"/>
          <w:szCs w:val="28"/>
        </w:rPr>
        <w:t>Рынок дорожной деятельности (за исключением</w:t>
      </w:r>
      <w:r w:rsidRPr="00C80327">
        <w:rPr>
          <w:spacing w:val="-8"/>
          <w:sz w:val="28"/>
          <w:szCs w:val="28"/>
        </w:rPr>
        <w:t xml:space="preserve"> </w:t>
      </w:r>
      <w:r w:rsidRPr="00C80327">
        <w:rPr>
          <w:sz w:val="28"/>
          <w:szCs w:val="28"/>
        </w:rPr>
        <w:t>проектирования)</w:t>
      </w:r>
    </w:p>
    <w:p w:rsidR="00171E6A" w:rsidRPr="005068E4" w:rsidRDefault="00171E6A" w:rsidP="00171E6A">
      <w:pPr>
        <w:widowControl w:val="0"/>
        <w:ind w:firstLine="709"/>
        <w:jc w:val="center"/>
      </w:pPr>
    </w:p>
    <w:p w:rsidR="00171E6A" w:rsidRPr="00C80327" w:rsidRDefault="00171E6A" w:rsidP="00171E6A">
      <w:pPr>
        <w:pStyle w:val="a0"/>
        <w:widowControl w:val="0"/>
        <w:ind w:firstLine="709"/>
        <w:jc w:val="both"/>
        <w:rPr>
          <w:szCs w:val="28"/>
        </w:rPr>
      </w:pPr>
      <w:r w:rsidRPr="00C80327">
        <w:rPr>
          <w:szCs w:val="28"/>
        </w:rPr>
        <w:t xml:space="preserve">Территория Нижневартовского района составляет 117,3 тыс. кв. км, которую пересекают 6 рек </w:t>
      </w:r>
      <w:r>
        <w:rPr>
          <w:szCs w:val="28"/>
        </w:rPr>
        <w:t>‒</w:t>
      </w:r>
      <w:r w:rsidRPr="00C80327">
        <w:rPr>
          <w:szCs w:val="28"/>
        </w:rPr>
        <w:t xml:space="preserve"> </w:t>
      </w:r>
      <w:proofErr w:type="spellStart"/>
      <w:r w:rsidRPr="00C80327">
        <w:rPr>
          <w:szCs w:val="28"/>
        </w:rPr>
        <w:t>Вах</w:t>
      </w:r>
      <w:proofErr w:type="spellEnd"/>
      <w:r w:rsidRPr="00C80327">
        <w:rPr>
          <w:szCs w:val="28"/>
        </w:rPr>
        <w:t xml:space="preserve">, Аган, Колек-Еган, Сабун, </w:t>
      </w:r>
      <w:proofErr w:type="spellStart"/>
      <w:r w:rsidRPr="00C80327">
        <w:rPr>
          <w:szCs w:val="28"/>
        </w:rPr>
        <w:t>Кулун</w:t>
      </w:r>
      <w:proofErr w:type="spellEnd"/>
      <w:r w:rsidRPr="00C80327">
        <w:rPr>
          <w:szCs w:val="28"/>
        </w:rPr>
        <w:t>-Игол и Обь.</w:t>
      </w:r>
      <w:r w:rsidRPr="00C80327">
        <w:rPr>
          <w:spacing w:val="-39"/>
          <w:szCs w:val="28"/>
        </w:rPr>
        <w:t xml:space="preserve"> </w:t>
      </w:r>
      <w:r>
        <w:rPr>
          <w:spacing w:val="-39"/>
          <w:szCs w:val="28"/>
        </w:rPr>
        <w:t xml:space="preserve">                  </w:t>
      </w:r>
      <w:r w:rsidRPr="00C80327">
        <w:rPr>
          <w:szCs w:val="28"/>
        </w:rPr>
        <w:t>В районе 12 сельских населенных пунктов отнесены к труднодоступным</w:t>
      </w:r>
      <w:r>
        <w:rPr>
          <w:szCs w:val="28"/>
        </w:rPr>
        <w:t xml:space="preserve">                           </w:t>
      </w:r>
      <w:r w:rsidRPr="00C80327">
        <w:rPr>
          <w:szCs w:val="28"/>
        </w:rPr>
        <w:t xml:space="preserve"> и отдаленным</w:t>
      </w:r>
      <w:r w:rsidRPr="00C80327">
        <w:rPr>
          <w:spacing w:val="-1"/>
          <w:szCs w:val="28"/>
        </w:rPr>
        <w:t xml:space="preserve"> </w:t>
      </w:r>
      <w:r w:rsidRPr="00C80327">
        <w:rPr>
          <w:szCs w:val="28"/>
        </w:rPr>
        <w:t>территориям.</w:t>
      </w:r>
    </w:p>
    <w:p w:rsidR="00171E6A" w:rsidRPr="00C80327" w:rsidRDefault="00171E6A" w:rsidP="00171E6A">
      <w:pPr>
        <w:pStyle w:val="a0"/>
        <w:widowControl w:val="0"/>
        <w:ind w:firstLine="709"/>
        <w:jc w:val="both"/>
        <w:rPr>
          <w:szCs w:val="28"/>
        </w:rPr>
      </w:pPr>
      <w:r w:rsidRPr="00C80327">
        <w:rPr>
          <w:szCs w:val="28"/>
        </w:rPr>
        <w:t>Благодаря строительству сети автодорог улучшается экономико- географическое положение района и идет процесс формирования единого социально-экономического пространства. Эт</w:t>
      </w:r>
      <w:r>
        <w:rPr>
          <w:szCs w:val="28"/>
        </w:rPr>
        <w:t>о</w:t>
      </w:r>
      <w:r w:rsidRPr="00C80327">
        <w:rPr>
          <w:szCs w:val="28"/>
        </w:rPr>
        <w:t xml:space="preserve"> относится не</w:t>
      </w:r>
      <w:r>
        <w:rPr>
          <w:szCs w:val="28"/>
        </w:rPr>
        <w:t xml:space="preserve"> </w:t>
      </w:r>
      <w:r w:rsidRPr="00C80327">
        <w:rPr>
          <w:szCs w:val="28"/>
        </w:rPr>
        <w:t>тольк</w:t>
      </w:r>
      <w:r>
        <w:rPr>
          <w:szCs w:val="28"/>
        </w:rPr>
        <w:t xml:space="preserve">о                                        </w:t>
      </w:r>
      <w:r w:rsidRPr="00C80327">
        <w:rPr>
          <w:szCs w:val="28"/>
        </w:rPr>
        <w:t>к количественным параметрам процесса, но и его качественным характеристикам.</w:t>
      </w:r>
    </w:p>
    <w:p w:rsidR="00171E6A" w:rsidRPr="00C80327" w:rsidRDefault="00171E6A" w:rsidP="00171E6A">
      <w:pPr>
        <w:pStyle w:val="a0"/>
        <w:widowControl w:val="0"/>
        <w:ind w:firstLine="709"/>
        <w:jc w:val="both"/>
        <w:rPr>
          <w:szCs w:val="28"/>
        </w:rPr>
      </w:pPr>
      <w:r w:rsidRPr="00C80327">
        <w:rPr>
          <w:szCs w:val="28"/>
        </w:rPr>
        <w:t>К мероприятиям по развитию муниципальных услуг в сфере строительства, в соответствии с административным регламентом, относятся утверждение (актуализация) комплексной схемы организации дорожного движения в целях сокращения сроков получения разрешений на строительство, ввод объекта в эксплуатацию, проведения экспертизы проектной документации и увеличения пропускной способности улично-дорожной сети.</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4. </w:t>
      </w:r>
      <w:r w:rsidRPr="00C80327">
        <w:rPr>
          <w:sz w:val="28"/>
          <w:szCs w:val="28"/>
        </w:rPr>
        <w:t>Рынок архитектурно-строительного</w:t>
      </w:r>
      <w:r w:rsidRPr="00C80327">
        <w:rPr>
          <w:spacing w:val="-2"/>
          <w:sz w:val="28"/>
          <w:szCs w:val="28"/>
        </w:rPr>
        <w:t xml:space="preserve"> </w:t>
      </w:r>
      <w:r w:rsidRPr="00C80327">
        <w:rPr>
          <w:sz w:val="28"/>
          <w:szCs w:val="28"/>
        </w:rPr>
        <w:t>проектирования</w:t>
      </w:r>
    </w:p>
    <w:p w:rsidR="00171E6A" w:rsidRPr="005068E4" w:rsidRDefault="00171E6A" w:rsidP="00171E6A">
      <w:pPr>
        <w:widowControl w:val="0"/>
        <w:jc w:val="center"/>
      </w:pPr>
    </w:p>
    <w:p w:rsidR="00171E6A" w:rsidRPr="00C80327" w:rsidRDefault="00171E6A" w:rsidP="00171E6A">
      <w:pPr>
        <w:pStyle w:val="a0"/>
        <w:ind w:firstLine="709"/>
        <w:jc w:val="both"/>
        <w:rPr>
          <w:szCs w:val="28"/>
        </w:rPr>
      </w:pPr>
      <w:r w:rsidRPr="00C80327">
        <w:rPr>
          <w:szCs w:val="28"/>
        </w:rPr>
        <w:t xml:space="preserve">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w:t>
      </w:r>
      <w:r w:rsidRPr="00C80327">
        <w:rPr>
          <w:szCs w:val="28"/>
        </w:rPr>
        <w:lastRenderedPageBreak/>
        <w:t>зданий</w:t>
      </w:r>
      <w:r w:rsidRPr="00C80327">
        <w:rPr>
          <w:spacing w:val="-17"/>
          <w:szCs w:val="28"/>
        </w:rPr>
        <w:t xml:space="preserve"> </w:t>
      </w:r>
      <w:r w:rsidRPr="00C80327">
        <w:rPr>
          <w:szCs w:val="28"/>
        </w:rPr>
        <w:t>или</w:t>
      </w:r>
      <w:r w:rsidRPr="00C80327">
        <w:rPr>
          <w:spacing w:val="-14"/>
          <w:szCs w:val="28"/>
        </w:rPr>
        <w:t xml:space="preserve"> </w:t>
      </w:r>
      <w:r w:rsidRPr="00C80327">
        <w:rPr>
          <w:szCs w:val="28"/>
        </w:rPr>
        <w:t>сооружений,</w:t>
      </w:r>
      <w:r w:rsidRPr="00C80327">
        <w:rPr>
          <w:spacing w:val="-15"/>
          <w:szCs w:val="28"/>
        </w:rPr>
        <w:t xml:space="preserve"> </w:t>
      </w:r>
      <w:r w:rsidRPr="00C80327">
        <w:rPr>
          <w:szCs w:val="28"/>
        </w:rPr>
        <w:t>их</w:t>
      </w:r>
      <w:r w:rsidRPr="00C80327">
        <w:rPr>
          <w:spacing w:val="-15"/>
          <w:szCs w:val="28"/>
        </w:rPr>
        <w:t xml:space="preserve"> </w:t>
      </w:r>
      <w:r w:rsidRPr="00C80327">
        <w:rPr>
          <w:szCs w:val="28"/>
        </w:rPr>
        <w:t>интерьера,</w:t>
      </w:r>
      <w:r w:rsidRPr="00C80327">
        <w:rPr>
          <w:spacing w:val="-15"/>
          <w:szCs w:val="28"/>
        </w:rPr>
        <w:t xml:space="preserve"> </w:t>
      </w:r>
      <w:r w:rsidRPr="00C80327">
        <w:rPr>
          <w:szCs w:val="28"/>
        </w:rPr>
        <w:t>объектов</w:t>
      </w:r>
      <w:r w:rsidRPr="00C80327">
        <w:rPr>
          <w:spacing w:val="-16"/>
          <w:szCs w:val="28"/>
        </w:rPr>
        <w:t xml:space="preserve"> </w:t>
      </w:r>
      <w:r w:rsidRPr="00C80327">
        <w:rPr>
          <w:szCs w:val="28"/>
        </w:rPr>
        <w:t>благоустройства,</w:t>
      </w:r>
      <w:r w:rsidRPr="00C80327">
        <w:rPr>
          <w:spacing w:val="-17"/>
          <w:szCs w:val="28"/>
        </w:rPr>
        <w:t xml:space="preserve"> </w:t>
      </w:r>
      <w:r w:rsidRPr="00C80327">
        <w:rPr>
          <w:szCs w:val="28"/>
        </w:rPr>
        <w:t>ландшафтного или садово-паркового искусства.</w:t>
      </w:r>
    </w:p>
    <w:p w:rsidR="00171E6A" w:rsidRPr="00C80327" w:rsidRDefault="00171E6A" w:rsidP="00171E6A">
      <w:pPr>
        <w:pStyle w:val="a0"/>
        <w:ind w:firstLine="709"/>
        <w:jc w:val="both"/>
        <w:rPr>
          <w:szCs w:val="28"/>
        </w:rPr>
      </w:pPr>
      <w:r w:rsidRPr="00C80327">
        <w:rPr>
          <w:szCs w:val="28"/>
        </w:rPr>
        <w:t>К проблемам в развитии конкуренции на рынке архитектурно-строительного проектирования относятся: недостаточная подготовка кадров,</w:t>
      </w:r>
      <w:r>
        <w:rPr>
          <w:szCs w:val="28"/>
        </w:rPr>
        <w:t xml:space="preserve">                 </w:t>
      </w:r>
      <w:r w:rsidRPr="00C80327">
        <w:rPr>
          <w:szCs w:val="28"/>
        </w:rPr>
        <w:t xml:space="preserve"> в том числе низкая квалификация застройщиков и заказчиков; низкое качество инженерных</w:t>
      </w:r>
      <w:r w:rsidRPr="00C80327">
        <w:rPr>
          <w:spacing w:val="-15"/>
          <w:szCs w:val="28"/>
        </w:rPr>
        <w:t xml:space="preserve"> </w:t>
      </w:r>
      <w:r w:rsidRPr="00C80327">
        <w:rPr>
          <w:szCs w:val="28"/>
        </w:rPr>
        <w:t>изысканий</w:t>
      </w:r>
      <w:r w:rsidRPr="00C80327">
        <w:rPr>
          <w:spacing w:val="-14"/>
          <w:szCs w:val="28"/>
        </w:rPr>
        <w:t xml:space="preserve"> </w:t>
      </w:r>
      <w:r w:rsidRPr="00C80327">
        <w:rPr>
          <w:szCs w:val="28"/>
        </w:rPr>
        <w:t>и</w:t>
      </w:r>
      <w:r w:rsidRPr="00C80327">
        <w:rPr>
          <w:spacing w:val="-14"/>
          <w:szCs w:val="28"/>
        </w:rPr>
        <w:t xml:space="preserve"> </w:t>
      </w:r>
      <w:r w:rsidRPr="00C80327">
        <w:rPr>
          <w:szCs w:val="28"/>
        </w:rPr>
        <w:t>оформления</w:t>
      </w:r>
      <w:r w:rsidRPr="00C80327">
        <w:rPr>
          <w:spacing w:val="-17"/>
          <w:szCs w:val="28"/>
        </w:rPr>
        <w:t xml:space="preserve"> </w:t>
      </w:r>
      <w:r w:rsidRPr="00C80327">
        <w:rPr>
          <w:szCs w:val="28"/>
        </w:rPr>
        <w:t>их</w:t>
      </w:r>
      <w:r w:rsidRPr="00C80327">
        <w:rPr>
          <w:spacing w:val="-14"/>
          <w:szCs w:val="28"/>
        </w:rPr>
        <w:t xml:space="preserve"> </w:t>
      </w:r>
      <w:r w:rsidRPr="00C80327">
        <w:rPr>
          <w:szCs w:val="28"/>
        </w:rPr>
        <w:t>результатов;</w:t>
      </w:r>
      <w:r w:rsidRPr="00C80327">
        <w:rPr>
          <w:spacing w:val="-15"/>
          <w:szCs w:val="28"/>
        </w:rPr>
        <w:t xml:space="preserve"> </w:t>
      </w:r>
      <w:r w:rsidRPr="00C80327">
        <w:rPr>
          <w:szCs w:val="28"/>
        </w:rPr>
        <w:t>отсутствие</w:t>
      </w:r>
      <w:r w:rsidRPr="00C80327">
        <w:rPr>
          <w:spacing w:val="-15"/>
          <w:szCs w:val="28"/>
        </w:rPr>
        <w:t xml:space="preserve"> </w:t>
      </w:r>
      <w:r w:rsidRPr="00C80327">
        <w:rPr>
          <w:szCs w:val="28"/>
        </w:rPr>
        <w:t>качественного отечественного программного обеспечения для выполнения проектных работ; использование устаревших программных комплексов для осуществления проектных</w:t>
      </w:r>
      <w:r w:rsidRPr="00C80327">
        <w:rPr>
          <w:spacing w:val="-20"/>
          <w:szCs w:val="28"/>
        </w:rPr>
        <w:t xml:space="preserve"> </w:t>
      </w:r>
      <w:r w:rsidRPr="00C80327">
        <w:rPr>
          <w:szCs w:val="28"/>
        </w:rPr>
        <w:t>работ</w:t>
      </w:r>
      <w:r w:rsidRPr="00C80327">
        <w:rPr>
          <w:spacing w:val="-21"/>
          <w:szCs w:val="28"/>
        </w:rPr>
        <w:t xml:space="preserve"> </w:t>
      </w:r>
      <w:r w:rsidRPr="00C80327">
        <w:rPr>
          <w:szCs w:val="28"/>
        </w:rPr>
        <w:t>и</w:t>
      </w:r>
      <w:r w:rsidRPr="00C80327">
        <w:rPr>
          <w:spacing w:val="-17"/>
          <w:szCs w:val="28"/>
        </w:rPr>
        <w:t xml:space="preserve"> </w:t>
      </w:r>
      <w:r w:rsidRPr="00C80327">
        <w:rPr>
          <w:szCs w:val="28"/>
        </w:rPr>
        <w:t>подсчета</w:t>
      </w:r>
      <w:r w:rsidRPr="00C80327">
        <w:rPr>
          <w:spacing w:val="-18"/>
          <w:szCs w:val="28"/>
        </w:rPr>
        <w:t xml:space="preserve"> </w:t>
      </w:r>
      <w:r w:rsidRPr="00C80327">
        <w:rPr>
          <w:szCs w:val="28"/>
        </w:rPr>
        <w:t>смет;</w:t>
      </w:r>
      <w:r w:rsidRPr="00C80327">
        <w:rPr>
          <w:spacing w:val="-20"/>
          <w:szCs w:val="28"/>
        </w:rPr>
        <w:t xml:space="preserve"> </w:t>
      </w:r>
      <w:r w:rsidRPr="00C80327">
        <w:rPr>
          <w:szCs w:val="28"/>
        </w:rPr>
        <w:t>отсутствие</w:t>
      </w:r>
      <w:r w:rsidRPr="00C80327">
        <w:rPr>
          <w:spacing w:val="-18"/>
          <w:szCs w:val="28"/>
        </w:rPr>
        <w:t xml:space="preserve"> </w:t>
      </w:r>
      <w:r w:rsidRPr="00C80327">
        <w:rPr>
          <w:szCs w:val="28"/>
        </w:rPr>
        <w:t>единых</w:t>
      </w:r>
      <w:r w:rsidRPr="00C80327">
        <w:rPr>
          <w:spacing w:val="-16"/>
          <w:szCs w:val="28"/>
        </w:rPr>
        <w:t xml:space="preserve"> </w:t>
      </w:r>
      <w:r w:rsidRPr="00C80327">
        <w:rPr>
          <w:szCs w:val="28"/>
        </w:rPr>
        <w:t>стандартов,</w:t>
      </w:r>
      <w:r w:rsidRPr="00C80327">
        <w:rPr>
          <w:spacing w:val="-22"/>
          <w:szCs w:val="28"/>
        </w:rPr>
        <w:t xml:space="preserve"> </w:t>
      </w:r>
      <w:r w:rsidRPr="00C80327">
        <w:rPr>
          <w:szCs w:val="28"/>
        </w:rPr>
        <w:t>определяющих основные стандарты и правила</w:t>
      </w:r>
      <w:r w:rsidRPr="00C80327">
        <w:rPr>
          <w:spacing w:val="-2"/>
          <w:szCs w:val="28"/>
        </w:rPr>
        <w:t xml:space="preserve"> </w:t>
      </w:r>
      <w:r w:rsidRPr="00C80327">
        <w:rPr>
          <w:szCs w:val="28"/>
        </w:rPr>
        <w:t>проектирования.</w:t>
      </w:r>
    </w:p>
    <w:p w:rsidR="00171E6A" w:rsidRPr="00C80327" w:rsidRDefault="00171E6A" w:rsidP="00171E6A">
      <w:pPr>
        <w:pStyle w:val="a0"/>
        <w:ind w:firstLine="709"/>
        <w:jc w:val="both"/>
        <w:rPr>
          <w:szCs w:val="28"/>
        </w:rPr>
      </w:pPr>
      <w:r w:rsidRPr="00C80327">
        <w:rPr>
          <w:szCs w:val="28"/>
        </w:rPr>
        <w:t>Мероприятия по развитию рынка направлены на популяризацию объемного моделирования в архите</w:t>
      </w:r>
      <w:r>
        <w:rPr>
          <w:szCs w:val="28"/>
        </w:rPr>
        <w:t xml:space="preserve">ктурно-строительном </w:t>
      </w:r>
      <w:r w:rsidRPr="00C80327">
        <w:rPr>
          <w:szCs w:val="28"/>
        </w:rPr>
        <w:t xml:space="preserve">проектировании  </w:t>
      </w:r>
      <w:r>
        <w:rPr>
          <w:szCs w:val="28"/>
        </w:rPr>
        <w:t xml:space="preserve">                       </w:t>
      </w:r>
      <w:r w:rsidRPr="00C80327">
        <w:rPr>
          <w:szCs w:val="28"/>
        </w:rPr>
        <w:t xml:space="preserve"> с целью внедрения лучших практик, улучшение качества подготовленной проектной документации, на этапах строительства – соблюдение сроков реализации</w:t>
      </w:r>
      <w:r>
        <w:rPr>
          <w:szCs w:val="28"/>
        </w:rPr>
        <w:t xml:space="preserve"> проекта, возможность </w:t>
      </w:r>
      <w:r w:rsidRPr="00C80327">
        <w:rPr>
          <w:szCs w:val="28"/>
        </w:rPr>
        <w:t>отслеживания процесса строительства</w:t>
      </w:r>
      <w:r>
        <w:rPr>
          <w:szCs w:val="28"/>
        </w:rPr>
        <w:t xml:space="preserve">                         </w:t>
      </w:r>
      <w:r w:rsidRPr="00C80327">
        <w:rPr>
          <w:szCs w:val="28"/>
        </w:rPr>
        <w:t xml:space="preserve">  в режиме</w:t>
      </w:r>
      <w:r w:rsidRPr="00C80327">
        <w:rPr>
          <w:spacing w:val="-3"/>
          <w:szCs w:val="28"/>
        </w:rPr>
        <w:t xml:space="preserve"> </w:t>
      </w:r>
      <w:r w:rsidRPr="00C80327">
        <w:rPr>
          <w:szCs w:val="28"/>
        </w:rPr>
        <w:t>«онлайн».</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993"/>
        </w:tabs>
        <w:autoSpaceDE w:val="0"/>
        <w:autoSpaceDN w:val="0"/>
        <w:ind w:left="0" w:firstLine="0"/>
        <w:rPr>
          <w:sz w:val="28"/>
          <w:szCs w:val="28"/>
        </w:rPr>
      </w:pPr>
      <w:r>
        <w:rPr>
          <w:sz w:val="28"/>
          <w:szCs w:val="28"/>
        </w:rPr>
        <w:t xml:space="preserve">5. </w:t>
      </w:r>
      <w:r w:rsidRPr="00C80327">
        <w:rPr>
          <w:sz w:val="28"/>
          <w:szCs w:val="28"/>
        </w:rPr>
        <w:t>Рынок кадастровых и землеустроительных</w:t>
      </w:r>
      <w:r w:rsidRPr="00C80327">
        <w:rPr>
          <w:spacing w:val="-4"/>
          <w:sz w:val="28"/>
          <w:szCs w:val="28"/>
        </w:rPr>
        <w:t xml:space="preserve"> </w:t>
      </w:r>
      <w:r w:rsidRPr="00C80327">
        <w:rPr>
          <w:sz w:val="28"/>
          <w:szCs w:val="28"/>
        </w:rPr>
        <w:t>работ</w:t>
      </w:r>
    </w:p>
    <w:p w:rsidR="00171E6A" w:rsidRPr="005068E4" w:rsidRDefault="00171E6A" w:rsidP="00171E6A">
      <w:pPr>
        <w:widowControl w:val="0"/>
        <w:jc w:val="center"/>
      </w:pPr>
    </w:p>
    <w:p w:rsidR="00171E6A" w:rsidRPr="00C80327" w:rsidRDefault="00171E6A" w:rsidP="00171E6A">
      <w:pPr>
        <w:pStyle w:val="a0"/>
        <w:widowControl w:val="0"/>
        <w:ind w:firstLine="709"/>
        <w:jc w:val="both"/>
        <w:rPr>
          <w:szCs w:val="28"/>
        </w:rPr>
      </w:pPr>
      <w:r w:rsidRPr="00C80327">
        <w:rPr>
          <w:szCs w:val="28"/>
        </w:rPr>
        <w:t>Необходимость развития рынка кадастровых и землеустроительных работ обусловлена получением актуальной и достоверной информации об объекте недвижимости</w:t>
      </w:r>
      <w:r w:rsidRPr="00C80327">
        <w:rPr>
          <w:spacing w:val="-17"/>
          <w:szCs w:val="28"/>
        </w:rPr>
        <w:t xml:space="preserve"> </w:t>
      </w:r>
      <w:r w:rsidRPr="00C80327">
        <w:rPr>
          <w:szCs w:val="28"/>
        </w:rPr>
        <w:t>(здание,</w:t>
      </w:r>
      <w:r w:rsidRPr="00C80327">
        <w:rPr>
          <w:spacing w:val="-17"/>
          <w:szCs w:val="28"/>
        </w:rPr>
        <w:t xml:space="preserve"> </w:t>
      </w:r>
      <w:r w:rsidRPr="00C80327">
        <w:rPr>
          <w:szCs w:val="28"/>
        </w:rPr>
        <w:t>объект</w:t>
      </w:r>
      <w:r w:rsidRPr="00C80327">
        <w:rPr>
          <w:spacing w:val="-18"/>
          <w:szCs w:val="28"/>
        </w:rPr>
        <w:t xml:space="preserve"> </w:t>
      </w:r>
      <w:r w:rsidRPr="00C80327">
        <w:rPr>
          <w:szCs w:val="28"/>
        </w:rPr>
        <w:t>капитального</w:t>
      </w:r>
      <w:r w:rsidRPr="00C80327">
        <w:rPr>
          <w:spacing w:val="-16"/>
          <w:szCs w:val="28"/>
        </w:rPr>
        <w:t xml:space="preserve"> </w:t>
      </w:r>
      <w:r w:rsidRPr="00C80327">
        <w:rPr>
          <w:szCs w:val="28"/>
        </w:rPr>
        <w:t>или</w:t>
      </w:r>
      <w:r w:rsidRPr="00C80327">
        <w:rPr>
          <w:spacing w:val="-17"/>
          <w:szCs w:val="28"/>
        </w:rPr>
        <w:t xml:space="preserve"> </w:t>
      </w:r>
      <w:r w:rsidRPr="00C80327">
        <w:rPr>
          <w:szCs w:val="28"/>
        </w:rPr>
        <w:t>незавершенного</w:t>
      </w:r>
      <w:r w:rsidRPr="00C80327">
        <w:rPr>
          <w:spacing w:val="-16"/>
          <w:szCs w:val="28"/>
        </w:rPr>
        <w:t xml:space="preserve"> </w:t>
      </w:r>
      <w:r w:rsidRPr="00C80327">
        <w:rPr>
          <w:szCs w:val="28"/>
        </w:rPr>
        <w:t xml:space="preserve">строительства, земельный участок), которая позволила бы владельцу поставить его на учет    </w:t>
      </w:r>
      <w:r>
        <w:rPr>
          <w:szCs w:val="28"/>
        </w:rPr>
        <w:t xml:space="preserve">               </w:t>
      </w:r>
      <w:r w:rsidRPr="00C80327">
        <w:rPr>
          <w:szCs w:val="28"/>
        </w:rPr>
        <w:t xml:space="preserve">  и оформить право собственности согласно требованиям законодательства. </w:t>
      </w:r>
      <w:r>
        <w:rPr>
          <w:szCs w:val="28"/>
        </w:rPr>
        <w:t xml:space="preserve">                      </w:t>
      </w:r>
      <w:r w:rsidRPr="00C80327">
        <w:rPr>
          <w:szCs w:val="28"/>
        </w:rPr>
        <w:t xml:space="preserve"> В Нижневартовском районе перечень оказываемых кадастровых услуг </w:t>
      </w:r>
      <w:proofErr w:type="gramStart"/>
      <w:r w:rsidRPr="00C80327">
        <w:rPr>
          <w:szCs w:val="28"/>
        </w:rPr>
        <w:t xml:space="preserve">широк,  </w:t>
      </w:r>
      <w:r>
        <w:rPr>
          <w:szCs w:val="28"/>
        </w:rPr>
        <w:t xml:space="preserve"> </w:t>
      </w:r>
      <w:proofErr w:type="gramEnd"/>
      <w:r>
        <w:rPr>
          <w:szCs w:val="28"/>
        </w:rPr>
        <w:t xml:space="preserve">   </w:t>
      </w:r>
      <w:r w:rsidRPr="00C80327">
        <w:rPr>
          <w:szCs w:val="28"/>
        </w:rPr>
        <w:t>а их оказанием могут заниматься аттестованные кадастровые инженеры</w:t>
      </w:r>
      <w:r>
        <w:rPr>
          <w:szCs w:val="28"/>
        </w:rPr>
        <w:t xml:space="preserve">                           </w:t>
      </w:r>
      <w:r w:rsidRPr="00C80327">
        <w:rPr>
          <w:szCs w:val="28"/>
        </w:rPr>
        <w:t xml:space="preserve"> с действующей</w:t>
      </w:r>
      <w:r w:rsidRPr="00C80327">
        <w:rPr>
          <w:spacing w:val="-1"/>
          <w:szCs w:val="28"/>
        </w:rPr>
        <w:t xml:space="preserve"> </w:t>
      </w:r>
      <w:r w:rsidRPr="00C80327">
        <w:rPr>
          <w:szCs w:val="28"/>
        </w:rPr>
        <w:t>лицензией</w:t>
      </w:r>
    </w:p>
    <w:p w:rsidR="00171E6A" w:rsidRPr="00C80327" w:rsidRDefault="00171E6A" w:rsidP="00171E6A">
      <w:pPr>
        <w:pStyle w:val="a0"/>
        <w:widowControl w:val="0"/>
        <w:ind w:firstLine="709"/>
        <w:jc w:val="both"/>
        <w:rPr>
          <w:szCs w:val="28"/>
        </w:rPr>
      </w:pPr>
      <w:r w:rsidRPr="00C80327">
        <w:rPr>
          <w:szCs w:val="28"/>
        </w:rPr>
        <w:t>Для жителей Нижневартовского района кадастровые работы, а также работы</w:t>
      </w:r>
      <w:r w:rsidRPr="00C80327">
        <w:rPr>
          <w:spacing w:val="-17"/>
          <w:szCs w:val="28"/>
        </w:rPr>
        <w:t xml:space="preserve"> </w:t>
      </w:r>
      <w:r w:rsidRPr="00C80327">
        <w:rPr>
          <w:szCs w:val="28"/>
        </w:rPr>
        <w:t>в</w:t>
      </w:r>
      <w:r w:rsidRPr="00C80327">
        <w:rPr>
          <w:spacing w:val="-20"/>
          <w:szCs w:val="28"/>
        </w:rPr>
        <w:t xml:space="preserve"> </w:t>
      </w:r>
      <w:r w:rsidRPr="00C80327">
        <w:rPr>
          <w:szCs w:val="28"/>
        </w:rPr>
        <w:t>отношении</w:t>
      </w:r>
      <w:r w:rsidRPr="00C80327">
        <w:rPr>
          <w:spacing w:val="-19"/>
          <w:szCs w:val="28"/>
        </w:rPr>
        <w:t xml:space="preserve"> </w:t>
      </w:r>
      <w:r w:rsidRPr="00C80327">
        <w:rPr>
          <w:szCs w:val="28"/>
        </w:rPr>
        <w:t>объектов,</w:t>
      </w:r>
      <w:r w:rsidRPr="00C80327">
        <w:rPr>
          <w:spacing w:val="-18"/>
          <w:szCs w:val="28"/>
        </w:rPr>
        <w:t xml:space="preserve"> </w:t>
      </w:r>
      <w:r w:rsidRPr="00C80327">
        <w:rPr>
          <w:szCs w:val="28"/>
        </w:rPr>
        <w:t>социально</w:t>
      </w:r>
      <w:r w:rsidRPr="00C80327">
        <w:rPr>
          <w:spacing w:val="-13"/>
          <w:szCs w:val="28"/>
        </w:rPr>
        <w:t xml:space="preserve"> </w:t>
      </w:r>
      <w:r w:rsidRPr="00C80327">
        <w:rPr>
          <w:szCs w:val="28"/>
        </w:rPr>
        <w:t>значимых</w:t>
      </w:r>
      <w:r w:rsidRPr="00C80327">
        <w:rPr>
          <w:spacing w:val="-20"/>
          <w:szCs w:val="28"/>
        </w:rPr>
        <w:t xml:space="preserve"> </w:t>
      </w:r>
      <w:r w:rsidRPr="00C80327">
        <w:rPr>
          <w:szCs w:val="28"/>
        </w:rPr>
        <w:t>для</w:t>
      </w:r>
      <w:r w:rsidRPr="00C80327">
        <w:rPr>
          <w:spacing w:val="-19"/>
          <w:szCs w:val="28"/>
        </w:rPr>
        <w:t xml:space="preserve"> </w:t>
      </w:r>
      <w:r w:rsidRPr="00C80327">
        <w:rPr>
          <w:szCs w:val="28"/>
        </w:rPr>
        <w:t>развития</w:t>
      </w:r>
      <w:r w:rsidRPr="00C80327">
        <w:rPr>
          <w:spacing w:val="-19"/>
          <w:szCs w:val="28"/>
        </w:rPr>
        <w:t xml:space="preserve"> </w:t>
      </w:r>
      <w:r w:rsidRPr="00C80327">
        <w:rPr>
          <w:szCs w:val="28"/>
        </w:rPr>
        <w:t>района,</w:t>
      </w:r>
      <w:r w:rsidRPr="00C80327">
        <w:rPr>
          <w:spacing w:val="-18"/>
          <w:szCs w:val="28"/>
        </w:rPr>
        <w:t xml:space="preserve"> </w:t>
      </w:r>
      <w:r w:rsidRPr="00C80327">
        <w:rPr>
          <w:szCs w:val="28"/>
        </w:rPr>
        <w:t>в</w:t>
      </w:r>
      <w:r w:rsidRPr="00C80327">
        <w:rPr>
          <w:spacing w:val="-18"/>
          <w:szCs w:val="28"/>
        </w:rPr>
        <w:t xml:space="preserve"> </w:t>
      </w:r>
      <w:r w:rsidRPr="00C80327">
        <w:rPr>
          <w:szCs w:val="28"/>
        </w:rPr>
        <w:t>целях</w:t>
      </w:r>
      <w:r>
        <w:rPr>
          <w:szCs w:val="28"/>
        </w:rPr>
        <w:t xml:space="preserve"> </w:t>
      </w:r>
      <w:r w:rsidRPr="00C80327">
        <w:rPr>
          <w:szCs w:val="28"/>
        </w:rPr>
        <w:t xml:space="preserve">постановки их на государственный кадастровый учет, регистрации прав обеспечивает одно учреждение, имеющее в штате </w:t>
      </w:r>
      <w:r w:rsidR="00A509EA">
        <w:rPr>
          <w:szCs w:val="28"/>
        </w:rPr>
        <w:t>3</w:t>
      </w:r>
      <w:r w:rsidRPr="00C80327">
        <w:rPr>
          <w:szCs w:val="28"/>
        </w:rPr>
        <w:t xml:space="preserve"> кадастровых инженер</w:t>
      </w:r>
      <w:r w:rsidR="00A509EA">
        <w:rPr>
          <w:szCs w:val="28"/>
        </w:rPr>
        <w:t>а</w:t>
      </w:r>
      <w:r w:rsidRPr="00C80327">
        <w:rPr>
          <w:szCs w:val="28"/>
        </w:rPr>
        <w:t>.</w:t>
      </w:r>
    </w:p>
    <w:p w:rsidR="00171E6A" w:rsidRPr="00C80327" w:rsidRDefault="00171E6A" w:rsidP="00171E6A">
      <w:pPr>
        <w:pStyle w:val="a0"/>
        <w:widowControl w:val="0"/>
        <w:ind w:firstLine="709"/>
        <w:jc w:val="both"/>
        <w:rPr>
          <w:szCs w:val="28"/>
        </w:rPr>
      </w:pPr>
      <w:r w:rsidRPr="00C80327">
        <w:rPr>
          <w:szCs w:val="28"/>
        </w:rPr>
        <w:t>Также</w:t>
      </w:r>
      <w:r w:rsidRPr="00C80327">
        <w:rPr>
          <w:spacing w:val="-19"/>
          <w:szCs w:val="28"/>
        </w:rPr>
        <w:t xml:space="preserve"> </w:t>
      </w:r>
      <w:r w:rsidRPr="00C80327">
        <w:rPr>
          <w:szCs w:val="28"/>
        </w:rPr>
        <w:t>жители</w:t>
      </w:r>
      <w:r w:rsidRPr="00C80327">
        <w:rPr>
          <w:spacing w:val="-22"/>
          <w:szCs w:val="28"/>
        </w:rPr>
        <w:t xml:space="preserve"> </w:t>
      </w:r>
      <w:r w:rsidRPr="00C80327">
        <w:rPr>
          <w:szCs w:val="28"/>
        </w:rPr>
        <w:t>района</w:t>
      </w:r>
      <w:r w:rsidRPr="00C80327">
        <w:rPr>
          <w:spacing w:val="-20"/>
          <w:szCs w:val="28"/>
        </w:rPr>
        <w:t xml:space="preserve"> </w:t>
      </w:r>
      <w:r w:rsidRPr="00C80327">
        <w:rPr>
          <w:szCs w:val="28"/>
        </w:rPr>
        <w:t>имеют</w:t>
      </w:r>
      <w:r w:rsidRPr="00C80327">
        <w:rPr>
          <w:spacing w:val="-19"/>
          <w:szCs w:val="28"/>
        </w:rPr>
        <w:t xml:space="preserve"> </w:t>
      </w:r>
      <w:r w:rsidRPr="00C80327">
        <w:rPr>
          <w:szCs w:val="28"/>
        </w:rPr>
        <w:t>возможность</w:t>
      </w:r>
      <w:r w:rsidRPr="00C80327">
        <w:rPr>
          <w:spacing w:val="-21"/>
          <w:szCs w:val="28"/>
        </w:rPr>
        <w:t xml:space="preserve"> </w:t>
      </w:r>
      <w:r w:rsidRPr="00C80327">
        <w:rPr>
          <w:szCs w:val="28"/>
        </w:rPr>
        <w:t>обращаться</w:t>
      </w:r>
      <w:r w:rsidRPr="00C80327">
        <w:rPr>
          <w:spacing w:val="-19"/>
          <w:szCs w:val="28"/>
        </w:rPr>
        <w:t xml:space="preserve"> </w:t>
      </w:r>
      <w:r w:rsidRPr="00C80327">
        <w:rPr>
          <w:szCs w:val="28"/>
        </w:rPr>
        <w:t>в</w:t>
      </w:r>
      <w:r w:rsidRPr="00C80327">
        <w:rPr>
          <w:spacing w:val="-19"/>
          <w:szCs w:val="28"/>
        </w:rPr>
        <w:t xml:space="preserve"> </w:t>
      </w:r>
      <w:r w:rsidRPr="00C80327">
        <w:rPr>
          <w:szCs w:val="28"/>
        </w:rPr>
        <w:t>иные</w:t>
      </w:r>
      <w:r w:rsidRPr="00C80327">
        <w:rPr>
          <w:spacing w:val="-22"/>
          <w:szCs w:val="28"/>
        </w:rPr>
        <w:t xml:space="preserve"> </w:t>
      </w:r>
      <w:r w:rsidRPr="00C80327">
        <w:rPr>
          <w:szCs w:val="28"/>
        </w:rPr>
        <w:t>организации, проводящие кадастровые работы. На территории Нижневартовского района действуют 7 организаций,</w:t>
      </w:r>
      <w:r>
        <w:rPr>
          <w:szCs w:val="28"/>
        </w:rPr>
        <w:t xml:space="preserve"> ведущих </w:t>
      </w:r>
      <w:r w:rsidRPr="00C80327">
        <w:rPr>
          <w:szCs w:val="28"/>
        </w:rPr>
        <w:t>деятельность на рынке кадастровых</w:t>
      </w:r>
      <w:r>
        <w:rPr>
          <w:szCs w:val="28"/>
        </w:rPr>
        <w:t xml:space="preserve">                            </w:t>
      </w:r>
      <w:r w:rsidRPr="00C80327">
        <w:rPr>
          <w:szCs w:val="28"/>
        </w:rPr>
        <w:t xml:space="preserve"> и землеустроительных</w:t>
      </w:r>
      <w:r w:rsidRPr="00C80327">
        <w:rPr>
          <w:spacing w:val="-4"/>
          <w:szCs w:val="28"/>
        </w:rPr>
        <w:t xml:space="preserve"> </w:t>
      </w:r>
      <w:r w:rsidRPr="00C80327">
        <w:rPr>
          <w:szCs w:val="28"/>
        </w:rPr>
        <w:t>работ.</w:t>
      </w:r>
    </w:p>
    <w:p w:rsidR="00171E6A" w:rsidRPr="00C80327" w:rsidRDefault="00171E6A" w:rsidP="00171E6A">
      <w:pPr>
        <w:pStyle w:val="a0"/>
        <w:widowControl w:val="0"/>
        <w:ind w:firstLine="709"/>
        <w:jc w:val="both"/>
        <w:rPr>
          <w:szCs w:val="28"/>
        </w:rPr>
      </w:pPr>
      <w:r w:rsidRPr="00C80327">
        <w:rPr>
          <w:szCs w:val="28"/>
        </w:rPr>
        <w:t xml:space="preserve">Проблемы </w:t>
      </w:r>
      <w:r>
        <w:rPr>
          <w:szCs w:val="28"/>
        </w:rPr>
        <w:t xml:space="preserve">в </w:t>
      </w:r>
      <w:r w:rsidRPr="00C80327">
        <w:rPr>
          <w:szCs w:val="28"/>
        </w:rPr>
        <w:t xml:space="preserve">развитии конкуренции на </w:t>
      </w:r>
      <w:r>
        <w:rPr>
          <w:szCs w:val="28"/>
        </w:rPr>
        <w:t xml:space="preserve">рынке </w:t>
      </w:r>
      <w:r w:rsidRPr="00C80327">
        <w:rPr>
          <w:szCs w:val="28"/>
        </w:rPr>
        <w:t>кадастровых</w:t>
      </w:r>
      <w:r>
        <w:rPr>
          <w:szCs w:val="28"/>
        </w:rPr>
        <w:t xml:space="preserve">                                             </w:t>
      </w:r>
      <w:r w:rsidRPr="00C80327">
        <w:rPr>
          <w:szCs w:val="28"/>
        </w:rPr>
        <w:t xml:space="preserve">    и землеустроительных работ: недостаточная подготовка кадров, в том числе низкая квалификация</w:t>
      </w:r>
      <w:r w:rsidRPr="00C80327">
        <w:rPr>
          <w:spacing w:val="-1"/>
          <w:szCs w:val="28"/>
        </w:rPr>
        <w:t xml:space="preserve"> </w:t>
      </w:r>
      <w:r w:rsidRPr="00C80327">
        <w:rPr>
          <w:szCs w:val="28"/>
        </w:rPr>
        <w:t>работников.</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1134"/>
          <w:tab w:val="left" w:pos="2977"/>
        </w:tabs>
        <w:autoSpaceDE w:val="0"/>
        <w:autoSpaceDN w:val="0"/>
        <w:ind w:left="0" w:firstLine="0"/>
        <w:rPr>
          <w:sz w:val="28"/>
          <w:szCs w:val="28"/>
        </w:rPr>
      </w:pPr>
      <w:r>
        <w:rPr>
          <w:sz w:val="28"/>
          <w:szCs w:val="28"/>
        </w:rPr>
        <w:t xml:space="preserve">6. </w:t>
      </w:r>
      <w:r w:rsidRPr="00C80327">
        <w:rPr>
          <w:sz w:val="28"/>
          <w:szCs w:val="28"/>
        </w:rPr>
        <w:t>Рынок услуг дошкольного</w:t>
      </w:r>
      <w:r w:rsidRPr="00C80327">
        <w:rPr>
          <w:spacing w:val="-2"/>
          <w:sz w:val="28"/>
          <w:szCs w:val="28"/>
        </w:rPr>
        <w:t xml:space="preserve"> </w:t>
      </w:r>
      <w:r w:rsidRPr="00C80327">
        <w:rPr>
          <w:sz w:val="28"/>
          <w:szCs w:val="28"/>
        </w:rPr>
        <w:t>образования</w:t>
      </w:r>
    </w:p>
    <w:p w:rsidR="00171E6A" w:rsidRPr="00D1249B"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 xml:space="preserve">Необходимость развития конкурентной среды, вариативности в сфере услуг дошкольного образования обусловлена многообразием образовательных потребностей родителей и детей, развитием современного образовательного пространства, социально-экономическим положением региона, появлением </w:t>
      </w:r>
      <w:r w:rsidRPr="00C80327">
        <w:rPr>
          <w:szCs w:val="28"/>
        </w:rPr>
        <w:lastRenderedPageBreak/>
        <w:t>инновационных проектов в сфере дошкольного образования. По результатам мониторинга состояния и развития конкурентной среды на рынке услуг дошкольного образования детей установлено отсутствие хозяйствующих субъектов, занимающих доминирующее положение, на всех его сегментах возможно участие негосударственных организаций и индивидуальных предпринимателей.</w:t>
      </w:r>
    </w:p>
    <w:p w:rsidR="00171E6A" w:rsidRPr="00C80327" w:rsidRDefault="00171E6A" w:rsidP="00171E6A">
      <w:pPr>
        <w:pStyle w:val="a0"/>
        <w:widowControl w:val="0"/>
        <w:ind w:firstLine="709"/>
        <w:jc w:val="both"/>
        <w:rPr>
          <w:szCs w:val="28"/>
        </w:rPr>
      </w:pPr>
      <w:r w:rsidRPr="00C80327">
        <w:rPr>
          <w:szCs w:val="28"/>
        </w:rPr>
        <w:t>В связи с благоприятной демографической ситуацией в районе востребованы услуги дошкольного образования.</w:t>
      </w:r>
    </w:p>
    <w:p w:rsidR="00171E6A" w:rsidRPr="00C80327" w:rsidRDefault="00171E6A" w:rsidP="00171E6A">
      <w:pPr>
        <w:pStyle w:val="a0"/>
        <w:widowControl w:val="0"/>
        <w:ind w:firstLine="709"/>
        <w:jc w:val="both"/>
        <w:rPr>
          <w:szCs w:val="28"/>
        </w:rPr>
      </w:pPr>
      <w:r w:rsidRPr="00C80327">
        <w:rPr>
          <w:szCs w:val="28"/>
        </w:rPr>
        <w:t xml:space="preserve">В районе функционирует 16 образовательных организаций, осуществляющих обучение по образовательным программам дошкольного образования, численность воспитанников в которых составляет </w:t>
      </w:r>
      <w:r>
        <w:rPr>
          <w:szCs w:val="28"/>
        </w:rPr>
        <w:t>1856</w:t>
      </w:r>
      <w:r w:rsidRPr="00C80327">
        <w:rPr>
          <w:szCs w:val="28"/>
        </w:rPr>
        <w:t xml:space="preserve"> человек.</w:t>
      </w:r>
    </w:p>
    <w:p w:rsidR="00171E6A" w:rsidRPr="00C80327" w:rsidRDefault="00171E6A" w:rsidP="00171E6A">
      <w:pPr>
        <w:pStyle w:val="a0"/>
        <w:widowControl w:val="0"/>
        <w:ind w:firstLine="709"/>
        <w:jc w:val="both"/>
        <w:rPr>
          <w:szCs w:val="28"/>
        </w:rPr>
      </w:pPr>
      <w:r w:rsidRPr="00C80327">
        <w:rPr>
          <w:szCs w:val="28"/>
        </w:rPr>
        <w:t>Для развития рынка услуг дошкольного образования в районе необходимы:</w:t>
      </w:r>
    </w:p>
    <w:p w:rsidR="00171E6A" w:rsidRPr="00C80327" w:rsidRDefault="00171E6A" w:rsidP="00171E6A">
      <w:pPr>
        <w:pStyle w:val="a0"/>
        <w:widowControl w:val="0"/>
        <w:ind w:firstLine="709"/>
        <w:jc w:val="both"/>
        <w:rPr>
          <w:szCs w:val="28"/>
        </w:rPr>
      </w:pPr>
      <w:r w:rsidRPr="00C80327">
        <w:rPr>
          <w:szCs w:val="28"/>
        </w:rPr>
        <w:t>организация межведомственного взаимодействия в целях создания оптимальных</w:t>
      </w:r>
      <w:r w:rsidRPr="00C80327">
        <w:rPr>
          <w:spacing w:val="-14"/>
          <w:szCs w:val="28"/>
        </w:rPr>
        <w:t xml:space="preserve"> </w:t>
      </w:r>
      <w:r w:rsidRPr="00C80327">
        <w:rPr>
          <w:szCs w:val="28"/>
        </w:rPr>
        <w:t>условий</w:t>
      </w:r>
      <w:r w:rsidRPr="00C80327">
        <w:rPr>
          <w:spacing w:val="-14"/>
          <w:szCs w:val="28"/>
        </w:rPr>
        <w:t xml:space="preserve"> </w:t>
      </w:r>
      <w:r w:rsidRPr="00C80327">
        <w:rPr>
          <w:szCs w:val="28"/>
        </w:rPr>
        <w:t>для</w:t>
      </w:r>
      <w:r w:rsidRPr="00C80327">
        <w:rPr>
          <w:spacing w:val="-14"/>
          <w:szCs w:val="28"/>
        </w:rPr>
        <w:t xml:space="preserve"> </w:t>
      </w:r>
      <w:r w:rsidRPr="00C80327">
        <w:rPr>
          <w:szCs w:val="28"/>
        </w:rPr>
        <w:t>оказания</w:t>
      </w:r>
      <w:r w:rsidRPr="00C80327">
        <w:rPr>
          <w:spacing w:val="-14"/>
          <w:szCs w:val="28"/>
        </w:rPr>
        <w:t xml:space="preserve"> </w:t>
      </w:r>
      <w:r w:rsidRPr="00C80327">
        <w:rPr>
          <w:szCs w:val="28"/>
        </w:rPr>
        <w:t>услуг</w:t>
      </w:r>
      <w:r w:rsidRPr="00C80327">
        <w:rPr>
          <w:spacing w:val="-12"/>
          <w:szCs w:val="28"/>
        </w:rPr>
        <w:t xml:space="preserve"> </w:t>
      </w:r>
      <w:r w:rsidRPr="00C80327">
        <w:rPr>
          <w:szCs w:val="28"/>
        </w:rPr>
        <w:t>дошкольного</w:t>
      </w:r>
      <w:r w:rsidRPr="00C80327">
        <w:rPr>
          <w:spacing w:val="-14"/>
          <w:szCs w:val="28"/>
        </w:rPr>
        <w:t xml:space="preserve"> </w:t>
      </w:r>
      <w:r w:rsidRPr="00C80327">
        <w:rPr>
          <w:szCs w:val="28"/>
        </w:rPr>
        <w:t>образования,</w:t>
      </w:r>
      <w:r w:rsidRPr="00C80327">
        <w:rPr>
          <w:spacing w:val="-15"/>
          <w:szCs w:val="28"/>
        </w:rPr>
        <w:t xml:space="preserve"> </w:t>
      </w:r>
      <w:r w:rsidRPr="00C80327">
        <w:rPr>
          <w:szCs w:val="28"/>
        </w:rPr>
        <w:t>в</w:t>
      </w:r>
      <w:r w:rsidRPr="00C80327">
        <w:rPr>
          <w:spacing w:val="-16"/>
          <w:szCs w:val="28"/>
        </w:rPr>
        <w:t xml:space="preserve"> </w:t>
      </w:r>
      <w:r w:rsidRPr="00C80327">
        <w:rPr>
          <w:szCs w:val="28"/>
        </w:rPr>
        <w:t>том</w:t>
      </w:r>
      <w:r w:rsidRPr="00C80327">
        <w:rPr>
          <w:spacing w:val="-14"/>
          <w:szCs w:val="28"/>
        </w:rPr>
        <w:t xml:space="preserve"> </w:t>
      </w:r>
      <w:r w:rsidRPr="00C80327">
        <w:rPr>
          <w:szCs w:val="28"/>
        </w:rPr>
        <w:t>числе в частных организациях, осуществляющих образовательную деятельность</w:t>
      </w:r>
      <w:r>
        <w:rPr>
          <w:szCs w:val="28"/>
        </w:rPr>
        <w:t xml:space="preserve">                     </w:t>
      </w:r>
      <w:r w:rsidRPr="00C80327">
        <w:rPr>
          <w:szCs w:val="28"/>
        </w:rPr>
        <w:t xml:space="preserve"> по реализации образовательных программ дошкольного образования. Распространение наиболее эффективных</w:t>
      </w:r>
      <w:r>
        <w:rPr>
          <w:szCs w:val="28"/>
        </w:rPr>
        <w:t xml:space="preserve"> механизмов финансовой, </w:t>
      </w:r>
      <w:r w:rsidRPr="00C80327">
        <w:rPr>
          <w:szCs w:val="28"/>
        </w:rPr>
        <w:t xml:space="preserve">налоговой </w:t>
      </w:r>
      <w:r>
        <w:rPr>
          <w:szCs w:val="28"/>
        </w:rPr>
        <w:t xml:space="preserve">               </w:t>
      </w:r>
      <w:r w:rsidRPr="00C80327">
        <w:rPr>
          <w:szCs w:val="28"/>
        </w:rPr>
        <w:t>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 содействие в реализации инвестиционных программ и проектов в сфере дошкольного образования в целях развития сектора частных организаций, осуществляющих образовательную деятельность по реализации образовательных программ дошкольного</w:t>
      </w:r>
      <w:r w:rsidRPr="00C80327">
        <w:rPr>
          <w:spacing w:val="-4"/>
          <w:szCs w:val="28"/>
        </w:rPr>
        <w:t xml:space="preserve"> </w:t>
      </w:r>
      <w:r w:rsidRPr="00C80327">
        <w:rPr>
          <w:szCs w:val="28"/>
        </w:rPr>
        <w:t>образования;</w:t>
      </w:r>
    </w:p>
    <w:p w:rsidR="00171E6A" w:rsidRPr="00C80327" w:rsidRDefault="00171E6A" w:rsidP="00171E6A">
      <w:pPr>
        <w:pStyle w:val="a0"/>
        <w:widowControl w:val="0"/>
        <w:ind w:firstLine="709"/>
        <w:jc w:val="both"/>
        <w:rPr>
          <w:szCs w:val="28"/>
        </w:rPr>
      </w:pPr>
      <w:r w:rsidRPr="00C80327">
        <w:rPr>
          <w:szCs w:val="28"/>
        </w:rPr>
        <w:t>содействие в реализации инвестиционных программ и проектов в сфере дошкольного образования в целях создания условий для развития конкуренции на рынке услуг дошкольного</w:t>
      </w:r>
      <w:r w:rsidRPr="00C80327">
        <w:rPr>
          <w:spacing w:val="-7"/>
          <w:szCs w:val="28"/>
        </w:rPr>
        <w:t xml:space="preserve"> </w:t>
      </w:r>
      <w:r w:rsidRPr="00C80327">
        <w:rPr>
          <w:szCs w:val="28"/>
        </w:rPr>
        <w:t>образования;</w:t>
      </w:r>
    </w:p>
    <w:p w:rsidR="00171E6A" w:rsidRPr="00C80327" w:rsidRDefault="00171E6A" w:rsidP="00171E6A">
      <w:pPr>
        <w:pStyle w:val="a0"/>
        <w:widowControl w:val="0"/>
        <w:ind w:firstLine="709"/>
        <w:jc w:val="both"/>
        <w:rPr>
          <w:szCs w:val="28"/>
        </w:rPr>
      </w:pPr>
      <w:r w:rsidRPr="00C80327">
        <w:rPr>
          <w:szCs w:val="28"/>
        </w:rPr>
        <w:t>оказание организационно-методической и информационно- 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 в целях развития сектора частных организаций, осуществляющих образовательную деятельность по реализации образовательных программ дошкольного образования.</w:t>
      </w:r>
    </w:p>
    <w:p w:rsidR="00171E6A" w:rsidRPr="00C80327" w:rsidRDefault="00171E6A" w:rsidP="00171E6A">
      <w:pPr>
        <w:pStyle w:val="a0"/>
        <w:widowControl w:val="0"/>
        <w:jc w:val="center"/>
        <w:rPr>
          <w:szCs w:val="28"/>
        </w:rPr>
      </w:pPr>
    </w:p>
    <w:p w:rsidR="00171E6A" w:rsidRDefault="00171E6A" w:rsidP="00171E6A">
      <w:pPr>
        <w:pStyle w:val="1"/>
        <w:keepNext w:val="0"/>
        <w:widowControl w:val="0"/>
        <w:tabs>
          <w:tab w:val="left" w:pos="851"/>
        </w:tabs>
        <w:autoSpaceDE w:val="0"/>
        <w:autoSpaceDN w:val="0"/>
        <w:ind w:left="0" w:firstLine="0"/>
        <w:rPr>
          <w:sz w:val="28"/>
          <w:szCs w:val="28"/>
        </w:rPr>
      </w:pPr>
      <w:r>
        <w:rPr>
          <w:sz w:val="28"/>
          <w:szCs w:val="28"/>
        </w:rPr>
        <w:t xml:space="preserve">7. </w:t>
      </w:r>
      <w:r w:rsidRPr="00C80327">
        <w:rPr>
          <w:sz w:val="28"/>
          <w:szCs w:val="28"/>
        </w:rPr>
        <w:t>Рынок услуг дополнительного образования</w:t>
      </w:r>
      <w:r w:rsidRPr="00C80327">
        <w:rPr>
          <w:spacing w:val="-5"/>
          <w:sz w:val="28"/>
          <w:szCs w:val="28"/>
        </w:rPr>
        <w:t xml:space="preserve"> </w:t>
      </w:r>
      <w:r w:rsidRPr="00C80327">
        <w:rPr>
          <w:sz w:val="28"/>
          <w:szCs w:val="28"/>
        </w:rPr>
        <w:t>детей</w:t>
      </w:r>
    </w:p>
    <w:p w:rsidR="00171E6A" w:rsidRPr="005068E4" w:rsidRDefault="00171E6A" w:rsidP="00171E6A">
      <w:pPr>
        <w:widowControl w:val="0"/>
        <w:jc w:val="center"/>
      </w:pPr>
    </w:p>
    <w:p w:rsidR="00171E6A" w:rsidRPr="00C80327" w:rsidRDefault="00171E6A" w:rsidP="00171E6A">
      <w:pPr>
        <w:pStyle w:val="a0"/>
        <w:ind w:firstLine="709"/>
        <w:jc w:val="both"/>
        <w:rPr>
          <w:szCs w:val="28"/>
        </w:rPr>
      </w:pPr>
      <w:r w:rsidRPr="00C80327">
        <w:rPr>
          <w:szCs w:val="28"/>
        </w:rPr>
        <w:t>Система дополнительного образования детей – один из определяющих факторов развития склонностей,</w:t>
      </w:r>
      <w:r>
        <w:rPr>
          <w:szCs w:val="28"/>
        </w:rPr>
        <w:t xml:space="preserve"> </w:t>
      </w:r>
      <w:r w:rsidRPr="00C80327">
        <w:rPr>
          <w:szCs w:val="28"/>
        </w:rPr>
        <w:t xml:space="preserve">способностей и интересов, социального </w:t>
      </w:r>
      <w:r>
        <w:rPr>
          <w:szCs w:val="28"/>
        </w:rPr>
        <w:t xml:space="preserve">                           </w:t>
      </w:r>
      <w:r w:rsidRPr="00C80327">
        <w:rPr>
          <w:szCs w:val="28"/>
        </w:rPr>
        <w:t>и профессионального самоопределения детей и молодежи. Ежегодный прирост численности</w:t>
      </w:r>
      <w:r w:rsidRPr="00C80327">
        <w:rPr>
          <w:spacing w:val="-9"/>
          <w:szCs w:val="28"/>
        </w:rPr>
        <w:t xml:space="preserve"> </w:t>
      </w:r>
      <w:r w:rsidRPr="00C80327">
        <w:rPr>
          <w:szCs w:val="28"/>
        </w:rPr>
        <w:t>детей</w:t>
      </w:r>
      <w:r w:rsidRPr="00C80327">
        <w:rPr>
          <w:spacing w:val="-10"/>
          <w:szCs w:val="28"/>
        </w:rPr>
        <w:t xml:space="preserve"> </w:t>
      </w:r>
      <w:r w:rsidRPr="00C80327">
        <w:rPr>
          <w:szCs w:val="28"/>
        </w:rPr>
        <w:t>и</w:t>
      </w:r>
      <w:r w:rsidRPr="00C80327">
        <w:rPr>
          <w:spacing w:val="-10"/>
          <w:szCs w:val="28"/>
        </w:rPr>
        <w:t xml:space="preserve"> </w:t>
      </w:r>
      <w:r w:rsidRPr="00C80327">
        <w:rPr>
          <w:szCs w:val="28"/>
        </w:rPr>
        <w:t>молодежи</w:t>
      </w:r>
      <w:r w:rsidRPr="00C80327">
        <w:rPr>
          <w:spacing w:val="-6"/>
          <w:szCs w:val="28"/>
        </w:rPr>
        <w:t xml:space="preserve"> </w:t>
      </w:r>
      <w:r w:rsidRPr="00C80327">
        <w:rPr>
          <w:szCs w:val="28"/>
        </w:rPr>
        <w:t>в</w:t>
      </w:r>
      <w:r w:rsidRPr="00C80327">
        <w:rPr>
          <w:spacing w:val="-10"/>
          <w:szCs w:val="28"/>
        </w:rPr>
        <w:t xml:space="preserve"> </w:t>
      </w:r>
      <w:r w:rsidRPr="00C80327">
        <w:rPr>
          <w:szCs w:val="28"/>
        </w:rPr>
        <w:t>возрасте</w:t>
      </w:r>
      <w:r w:rsidRPr="00C80327">
        <w:rPr>
          <w:spacing w:val="-9"/>
          <w:szCs w:val="28"/>
        </w:rPr>
        <w:t xml:space="preserve"> </w:t>
      </w:r>
      <w:r w:rsidRPr="00C80327">
        <w:rPr>
          <w:szCs w:val="28"/>
        </w:rPr>
        <w:t>от</w:t>
      </w:r>
      <w:r w:rsidRPr="00C80327">
        <w:rPr>
          <w:spacing w:val="-9"/>
          <w:szCs w:val="28"/>
        </w:rPr>
        <w:t xml:space="preserve"> </w:t>
      </w:r>
      <w:r w:rsidRPr="00C80327">
        <w:rPr>
          <w:szCs w:val="28"/>
        </w:rPr>
        <w:t>5</w:t>
      </w:r>
      <w:r w:rsidRPr="00C80327">
        <w:rPr>
          <w:spacing w:val="-8"/>
          <w:szCs w:val="28"/>
        </w:rPr>
        <w:t xml:space="preserve"> </w:t>
      </w:r>
      <w:r w:rsidRPr="00C80327">
        <w:rPr>
          <w:szCs w:val="28"/>
        </w:rPr>
        <w:t>до</w:t>
      </w:r>
      <w:r w:rsidRPr="00C80327">
        <w:rPr>
          <w:spacing w:val="-8"/>
          <w:szCs w:val="28"/>
        </w:rPr>
        <w:t xml:space="preserve"> </w:t>
      </w:r>
      <w:r w:rsidRPr="00C80327">
        <w:rPr>
          <w:szCs w:val="28"/>
        </w:rPr>
        <w:t>18</w:t>
      </w:r>
      <w:r w:rsidRPr="00C80327">
        <w:rPr>
          <w:spacing w:val="-8"/>
          <w:szCs w:val="28"/>
        </w:rPr>
        <w:t xml:space="preserve"> </w:t>
      </w:r>
      <w:r w:rsidRPr="00C80327">
        <w:rPr>
          <w:szCs w:val="28"/>
        </w:rPr>
        <w:t>лет,</w:t>
      </w:r>
      <w:r w:rsidRPr="00C80327">
        <w:rPr>
          <w:spacing w:val="-10"/>
          <w:szCs w:val="28"/>
        </w:rPr>
        <w:t xml:space="preserve"> </w:t>
      </w:r>
      <w:r w:rsidRPr="00C80327">
        <w:rPr>
          <w:szCs w:val="28"/>
        </w:rPr>
        <w:t>проживающих</w:t>
      </w:r>
      <w:r w:rsidRPr="00C80327">
        <w:rPr>
          <w:spacing w:val="-8"/>
          <w:szCs w:val="28"/>
        </w:rPr>
        <w:t xml:space="preserve"> </w:t>
      </w:r>
      <w:r w:rsidRPr="00C80327">
        <w:rPr>
          <w:szCs w:val="28"/>
        </w:rPr>
        <w:t>в</w:t>
      </w:r>
      <w:r w:rsidRPr="00C80327">
        <w:rPr>
          <w:spacing w:val="-10"/>
          <w:szCs w:val="28"/>
        </w:rPr>
        <w:t xml:space="preserve"> </w:t>
      </w:r>
      <w:r w:rsidRPr="00C80327">
        <w:rPr>
          <w:szCs w:val="28"/>
        </w:rPr>
        <w:t>районе и получающих образовательные услуги в сфере дополнительного образования</w:t>
      </w:r>
      <w:r>
        <w:rPr>
          <w:szCs w:val="28"/>
        </w:rPr>
        <w:t xml:space="preserve">                </w:t>
      </w:r>
      <w:r w:rsidRPr="00C80327">
        <w:rPr>
          <w:szCs w:val="28"/>
        </w:rPr>
        <w:t xml:space="preserve"> в частных организациях, осуществляющих образовательну</w:t>
      </w:r>
      <w:r>
        <w:rPr>
          <w:szCs w:val="28"/>
        </w:rPr>
        <w:t>ю</w:t>
      </w:r>
      <w:r w:rsidRPr="00C80327">
        <w:rPr>
          <w:szCs w:val="28"/>
        </w:rPr>
        <w:t xml:space="preserve"> деятельность</w:t>
      </w:r>
      <w:r>
        <w:rPr>
          <w:szCs w:val="28"/>
        </w:rPr>
        <w:t xml:space="preserve">                      </w:t>
      </w:r>
      <w:r w:rsidRPr="00C80327">
        <w:rPr>
          <w:szCs w:val="28"/>
        </w:rPr>
        <w:t xml:space="preserve"> по дополнительным общеобразовательным программам, в среднем составляет 4,36%.</w:t>
      </w:r>
    </w:p>
    <w:p w:rsidR="00171E6A" w:rsidRDefault="00171E6A" w:rsidP="00171E6A">
      <w:pPr>
        <w:pStyle w:val="a0"/>
        <w:ind w:firstLine="709"/>
        <w:jc w:val="both"/>
        <w:rPr>
          <w:szCs w:val="28"/>
        </w:rPr>
      </w:pPr>
      <w:r w:rsidRPr="00CA3A7B">
        <w:rPr>
          <w:szCs w:val="28"/>
        </w:rPr>
        <w:lastRenderedPageBreak/>
        <w:t>В Нижневартовском районе услуги по дополнительному образованию</w:t>
      </w:r>
      <w:r>
        <w:rPr>
          <w:szCs w:val="28"/>
        </w:rPr>
        <w:t xml:space="preserve">                           </w:t>
      </w:r>
      <w:r w:rsidRPr="00CA3A7B">
        <w:rPr>
          <w:szCs w:val="28"/>
        </w:rPr>
        <w:t xml:space="preserve"> и спортивной подготовке детей оказывают детские школы искусств (5), муниципальное автономное учреждение дополнительного образования  «Спектр», детские спортивные школы (2); также муниципальное автономное учреждение дополнительного образования «Спектр» оказывает образовательные услуги по реализации образовательных программ по дополнительному образованию детей и взрослых в 23 образовательных учреждениях района.</w:t>
      </w:r>
    </w:p>
    <w:p w:rsidR="00171E6A" w:rsidRPr="00CA3A7B" w:rsidRDefault="00171E6A" w:rsidP="00171E6A">
      <w:pPr>
        <w:pStyle w:val="a0"/>
        <w:ind w:firstLine="709"/>
        <w:jc w:val="both"/>
        <w:rPr>
          <w:szCs w:val="28"/>
        </w:rPr>
      </w:pPr>
      <w:r w:rsidRPr="00CA3A7B">
        <w:rPr>
          <w:szCs w:val="28"/>
        </w:rPr>
        <w:t xml:space="preserve">В реестр поставщиков услуг района включены 6 организаций, реализующих дополнительные общеразвивающие программы, из них: 1 организация дополнительного образования, 5 учреждений культуры.  </w:t>
      </w:r>
    </w:p>
    <w:p w:rsidR="00171E6A" w:rsidRPr="00CA3A7B" w:rsidRDefault="00171E6A" w:rsidP="00171E6A">
      <w:pPr>
        <w:pStyle w:val="a0"/>
        <w:ind w:firstLine="709"/>
        <w:jc w:val="both"/>
        <w:rPr>
          <w:szCs w:val="28"/>
        </w:rPr>
      </w:pPr>
      <w:r w:rsidRPr="00CA3A7B">
        <w:rPr>
          <w:szCs w:val="28"/>
        </w:rPr>
        <w:t>По результатам мониторинга состояния и развития конкурентной среды на рынке услуг дополнительного образования детей за 2021 год выявлено отсутствие хозяйствующих субъектов, занимающих доминирующее положение, на всех его сегментах возможно участие негосударственных организаций</w:t>
      </w:r>
      <w:r>
        <w:rPr>
          <w:szCs w:val="28"/>
        </w:rPr>
        <w:t xml:space="preserve">                         </w:t>
      </w:r>
      <w:r w:rsidRPr="00CA3A7B">
        <w:rPr>
          <w:szCs w:val="28"/>
        </w:rPr>
        <w:t xml:space="preserve"> и индивидуальных предпринимателей.</w:t>
      </w:r>
    </w:p>
    <w:p w:rsidR="00171E6A" w:rsidRDefault="00171E6A" w:rsidP="00171E6A">
      <w:pPr>
        <w:pStyle w:val="a0"/>
        <w:ind w:firstLine="709"/>
        <w:jc w:val="both"/>
        <w:rPr>
          <w:szCs w:val="28"/>
        </w:rPr>
      </w:pPr>
      <w:r w:rsidRPr="00CA3A7B">
        <w:rPr>
          <w:szCs w:val="28"/>
        </w:rPr>
        <w:t>Мероприятия по развитию данного рынка направлены на актуализацию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 с целью организации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 а также на повышение уровня профессиональной компетентности работников негосударственных организаций, реализующих дополнительные общеразвивающие программы.</w:t>
      </w:r>
    </w:p>
    <w:p w:rsidR="00171E6A" w:rsidRPr="00C80327" w:rsidRDefault="00171E6A" w:rsidP="00171E6A">
      <w:pPr>
        <w:pStyle w:val="a0"/>
        <w:jc w:val="center"/>
        <w:rPr>
          <w:szCs w:val="28"/>
        </w:rPr>
      </w:pPr>
    </w:p>
    <w:p w:rsidR="00171E6A" w:rsidRDefault="00171E6A" w:rsidP="00171E6A">
      <w:pPr>
        <w:pStyle w:val="1"/>
        <w:keepNext w:val="0"/>
        <w:widowControl w:val="0"/>
        <w:autoSpaceDE w:val="0"/>
        <w:autoSpaceDN w:val="0"/>
        <w:ind w:left="0" w:firstLine="0"/>
        <w:rPr>
          <w:sz w:val="28"/>
          <w:szCs w:val="28"/>
        </w:rPr>
      </w:pPr>
      <w:r>
        <w:rPr>
          <w:sz w:val="28"/>
          <w:szCs w:val="28"/>
        </w:rPr>
        <w:t xml:space="preserve">8. </w:t>
      </w:r>
      <w:r w:rsidRPr="00C80327">
        <w:rPr>
          <w:sz w:val="28"/>
          <w:szCs w:val="28"/>
        </w:rPr>
        <w:t>Рынок услуг отдыха и оздоровления</w:t>
      </w:r>
      <w:r w:rsidRPr="00C80327">
        <w:rPr>
          <w:spacing w:val="-9"/>
          <w:sz w:val="28"/>
          <w:szCs w:val="28"/>
        </w:rPr>
        <w:t xml:space="preserve"> </w:t>
      </w:r>
      <w:r w:rsidRPr="00C80327">
        <w:rPr>
          <w:sz w:val="28"/>
          <w:szCs w:val="28"/>
        </w:rPr>
        <w:t>детей</w:t>
      </w:r>
    </w:p>
    <w:p w:rsidR="00171E6A" w:rsidRPr="005068E4"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Необходимость</w:t>
      </w:r>
      <w:r w:rsidRPr="00C80327">
        <w:rPr>
          <w:spacing w:val="-10"/>
          <w:szCs w:val="28"/>
        </w:rPr>
        <w:t xml:space="preserve"> </w:t>
      </w:r>
      <w:r w:rsidRPr="00C80327">
        <w:rPr>
          <w:szCs w:val="28"/>
        </w:rPr>
        <w:t>развития</w:t>
      </w:r>
      <w:r w:rsidRPr="00C80327">
        <w:rPr>
          <w:spacing w:val="-7"/>
          <w:szCs w:val="28"/>
        </w:rPr>
        <w:t xml:space="preserve"> </w:t>
      </w:r>
      <w:r w:rsidRPr="00C80327">
        <w:rPr>
          <w:szCs w:val="28"/>
        </w:rPr>
        <w:t>рынка</w:t>
      </w:r>
      <w:r w:rsidRPr="00C80327">
        <w:rPr>
          <w:spacing w:val="-7"/>
          <w:szCs w:val="28"/>
        </w:rPr>
        <w:t xml:space="preserve"> </w:t>
      </w:r>
      <w:r w:rsidRPr="00C80327">
        <w:rPr>
          <w:szCs w:val="28"/>
        </w:rPr>
        <w:t>услуг</w:t>
      </w:r>
      <w:r w:rsidRPr="00C80327">
        <w:rPr>
          <w:spacing w:val="-8"/>
          <w:szCs w:val="28"/>
        </w:rPr>
        <w:t xml:space="preserve"> </w:t>
      </w:r>
      <w:r w:rsidRPr="00C80327">
        <w:rPr>
          <w:szCs w:val="28"/>
        </w:rPr>
        <w:t>отдыха</w:t>
      </w:r>
      <w:r w:rsidRPr="00C80327">
        <w:rPr>
          <w:spacing w:val="-8"/>
          <w:szCs w:val="28"/>
        </w:rPr>
        <w:t xml:space="preserve"> </w:t>
      </w:r>
      <w:r w:rsidRPr="00C80327">
        <w:rPr>
          <w:szCs w:val="28"/>
        </w:rPr>
        <w:t>и</w:t>
      </w:r>
      <w:r w:rsidRPr="00C80327">
        <w:rPr>
          <w:spacing w:val="-10"/>
          <w:szCs w:val="28"/>
        </w:rPr>
        <w:t xml:space="preserve"> </w:t>
      </w:r>
      <w:r w:rsidRPr="00C80327">
        <w:rPr>
          <w:szCs w:val="28"/>
        </w:rPr>
        <w:t>оздоровления</w:t>
      </w:r>
      <w:r w:rsidRPr="00C80327">
        <w:rPr>
          <w:spacing w:val="-3"/>
          <w:szCs w:val="28"/>
        </w:rPr>
        <w:t xml:space="preserve"> </w:t>
      </w:r>
      <w:r w:rsidRPr="00C80327">
        <w:rPr>
          <w:szCs w:val="28"/>
        </w:rPr>
        <w:t xml:space="preserve">обусловлена созданием благоприятных условий для нравственного, культурного </w:t>
      </w:r>
      <w:r>
        <w:rPr>
          <w:szCs w:val="28"/>
        </w:rPr>
        <w:t xml:space="preserve">                                    </w:t>
      </w:r>
      <w:r w:rsidRPr="00C80327">
        <w:rPr>
          <w:szCs w:val="28"/>
        </w:rPr>
        <w:t xml:space="preserve"> и физического развития детей в каникулярное время в целях усиления</w:t>
      </w:r>
      <w:r w:rsidRPr="00C80327">
        <w:rPr>
          <w:spacing w:val="-46"/>
          <w:szCs w:val="28"/>
        </w:rPr>
        <w:t xml:space="preserve"> </w:t>
      </w:r>
      <w:r w:rsidRPr="00C80327">
        <w:rPr>
          <w:szCs w:val="28"/>
        </w:rPr>
        <w:t>внимания государства и общества, органов власти и бизнес-сообщества,</w:t>
      </w:r>
      <w:r w:rsidRPr="00C80327">
        <w:rPr>
          <w:spacing w:val="6"/>
          <w:szCs w:val="28"/>
        </w:rPr>
        <w:t xml:space="preserve"> </w:t>
      </w:r>
      <w:r w:rsidRPr="00C80327">
        <w:rPr>
          <w:szCs w:val="28"/>
        </w:rPr>
        <w:t>общественных</w:t>
      </w:r>
      <w:r>
        <w:rPr>
          <w:szCs w:val="28"/>
        </w:rPr>
        <w:t xml:space="preserve"> </w:t>
      </w:r>
      <w:r w:rsidRPr="00C80327">
        <w:rPr>
          <w:szCs w:val="28"/>
        </w:rPr>
        <w:t>организаций и средств массовой информации к организации отдыха, оздоровления детей в каникулярный период.</w:t>
      </w:r>
    </w:p>
    <w:p w:rsidR="00171E6A" w:rsidRDefault="00171E6A" w:rsidP="00171E6A">
      <w:pPr>
        <w:pStyle w:val="a0"/>
        <w:widowControl w:val="0"/>
        <w:ind w:firstLine="709"/>
        <w:jc w:val="both"/>
        <w:rPr>
          <w:szCs w:val="28"/>
        </w:rPr>
      </w:pPr>
      <w:r w:rsidRPr="00CA3A7B">
        <w:rPr>
          <w:szCs w:val="28"/>
        </w:rPr>
        <w:t>Учитывая климатические и географические условия округа, организация отдыха и оздоровления детей в районе осуществляется посредством организации отдыха и оздоровления детей в оздоровительных организациях, расположенных в климатически благоприятных регионах России; поддержки и развития детских оздоровительных организаций, действующих сезонно в каникулярный период</w:t>
      </w:r>
      <w:r>
        <w:rPr>
          <w:szCs w:val="28"/>
        </w:rPr>
        <w:t xml:space="preserve"> </w:t>
      </w:r>
      <w:r w:rsidRPr="00CA3A7B">
        <w:rPr>
          <w:szCs w:val="28"/>
        </w:rPr>
        <w:t xml:space="preserve"> на базе муниципальных организаций в сфере образования и молодежной политики, культуры, физической культуры и  спорта, социальной  защиты.</w:t>
      </w:r>
    </w:p>
    <w:p w:rsidR="00171E6A" w:rsidRPr="00C80327" w:rsidRDefault="00171E6A" w:rsidP="00171E6A">
      <w:pPr>
        <w:pStyle w:val="a0"/>
        <w:widowControl w:val="0"/>
        <w:ind w:firstLine="709"/>
        <w:jc w:val="both"/>
        <w:rPr>
          <w:szCs w:val="28"/>
        </w:rPr>
      </w:pPr>
      <w:r w:rsidRPr="00C80327">
        <w:rPr>
          <w:szCs w:val="28"/>
        </w:rPr>
        <w:t xml:space="preserve">В целях содействия развитию конкуренции на рынке услуг детского отдыха и оздоровления в районе необходимо сформировать реестр оздоровительных организаций, осуществляющих деятельность по организации отдыха и оздоровления детей на территории района (далее – реестр, </w:t>
      </w:r>
      <w:r w:rsidRPr="00C80327">
        <w:rPr>
          <w:szCs w:val="28"/>
        </w:rPr>
        <w:lastRenderedPageBreak/>
        <w:t>организации), в том числе негосударственных (немуниципальных) организаций отдыха и оздоровления.</w:t>
      </w:r>
    </w:p>
    <w:p w:rsidR="00171E6A" w:rsidRPr="00C80327" w:rsidRDefault="00171E6A" w:rsidP="00171E6A">
      <w:pPr>
        <w:pStyle w:val="a0"/>
        <w:widowControl w:val="0"/>
        <w:ind w:firstLine="709"/>
        <w:jc w:val="both"/>
        <w:rPr>
          <w:szCs w:val="28"/>
        </w:rPr>
      </w:pPr>
      <w:r w:rsidRPr="00C80327">
        <w:rPr>
          <w:szCs w:val="28"/>
        </w:rPr>
        <w:t>По</w:t>
      </w:r>
      <w:r w:rsidRPr="00C80327">
        <w:rPr>
          <w:spacing w:val="-12"/>
          <w:szCs w:val="28"/>
        </w:rPr>
        <w:t xml:space="preserve"> </w:t>
      </w:r>
      <w:r w:rsidRPr="00C80327">
        <w:rPr>
          <w:szCs w:val="28"/>
        </w:rPr>
        <w:t>результатам</w:t>
      </w:r>
      <w:r w:rsidRPr="00C80327">
        <w:rPr>
          <w:spacing w:val="-13"/>
          <w:szCs w:val="28"/>
        </w:rPr>
        <w:t xml:space="preserve"> </w:t>
      </w:r>
      <w:r w:rsidRPr="00C80327">
        <w:rPr>
          <w:szCs w:val="28"/>
        </w:rPr>
        <w:t>мониторинга</w:t>
      </w:r>
      <w:r w:rsidRPr="00C80327">
        <w:rPr>
          <w:spacing w:val="-12"/>
          <w:szCs w:val="28"/>
        </w:rPr>
        <w:t xml:space="preserve"> </w:t>
      </w:r>
      <w:r w:rsidRPr="00C80327">
        <w:rPr>
          <w:szCs w:val="28"/>
        </w:rPr>
        <w:t>состояния</w:t>
      </w:r>
      <w:r w:rsidRPr="00C80327">
        <w:rPr>
          <w:spacing w:val="-13"/>
          <w:szCs w:val="28"/>
        </w:rPr>
        <w:t xml:space="preserve"> </w:t>
      </w:r>
      <w:r w:rsidRPr="00C80327">
        <w:rPr>
          <w:szCs w:val="28"/>
        </w:rPr>
        <w:t>и</w:t>
      </w:r>
      <w:r w:rsidRPr="00C80327">
        <w:rPr>
          <w:spacing w:val="-12"/>
          <w:szCs w:val="28"/>
        </w:rPr>
        <w:t xml:space="preserve"> </w:t>
      </w:r>
      <w:r w:rsidRPr="00C80327">
        <w:rPr>
          <w:szCs w:val="28"/>
        </w:rPr>
        <w:t>развития</w:t>
      </w:r>
      <w:r w:rsidRPr="00C80327">
        <w:rPr>
          <w:spacing w:val="-12"/>
          <w:szCs w:val="28"/>
        </w:rPr>
        <w:t xml:space="preserve"> </w:t>
      </w:r>
      <w:r w:rsidRPr="00C80327">
        <w:rPr>
          <w:szCs w:val="28"/>
        </w:rPr>
        <w:t>конкурентной</w:t>
      </w:r>
      <w:r w:rsidRPr="00C80327">
        <w:rPr>
          <w:spacing w:val="-11"/>
          <w:szCs w:val="28"/>
        </w:rPr>
        <w:t xml:space="preserve"> </w:t>
      </w:r>
      <w:r w:rsidRPr="00C80327">
        <w:rPr>
          <w:szCs w:val="28"/>
        </w:rPr>
        <w:t>среды</w:t>
      </w:r>
      <w:r w:rsidRPr="00C80327">
        <w:rPr>
          <w:spacing w:val="-12"/>
          <w:szCs w:val="28"/>
        </w:rPr>
        <w:t xml:space="preserve"> </w:t>
      </w:r>
      <w:r w:rsidRPr="00C80327">
        <w:rPr>
          <w:szCs w:val="28"/>
        </w:rPr>
        <w:t>на рынке услуг детского отдыха и оздоровления выявлено отсутствие хозяйствующих субъектов, занимающих доминирующее положение, на всех его сегментах</w:t>
      </w:r>
      <w:r w:rsidRPr="00C80327">
        <w:rPr>
          <w:spacing w:val="-21"/>
          <w:szCs w:val="28"/>
        </w:rPr>
        <w:t xml:space="preserve"> </w:t>
      </w:r>
      <w:r w:rsidRPr="00C80327">
        <w:rPr>
          <w:szCs w:val="28"/>
        </w:rPr>
        <w:t>возможно</w:t>
      </w:r>
      <w:r w:rsidRPr="00C80327">
        <w:rPr>
          <w:spacing w:val="-23"/>
          <w:szCs w:val="28"/>
        </w:rPr>
        <w:t xml:space="preserve"> </w:t>
      </w:r>
      <w:r w:rsidRPr="00C80327">
        <w:rPr>
          <w:szCs w:val="28"/>
        </w:rPr>
        <w:t>участие</w:t>
      </w:r>
      <w:r w:rsidRPr="00C80327">
        <w:rPr>
          <w:spacing w:val="-21"/>
          <w:szCs w:val="28"/>
        </w:rPr>
        <w:t xml:space="preserve"> </w:t>
      </w:r>
      <w:r w:rsidRPr="00C80327">
        <w:rPr>
          <w:szCs w:val="28"/>
        </w:rPr>
        <w:t>негосударственных</w:t>
      </w:r>
      <w:r w:rsidRPr="00C80327">
        <w:rPr>
          <w:spacing w:val="-21"/>
          <w:szCs w:val="28"/>
        </w:rPr>
        <w:t xml:space="preserve"> </w:t>
      </w:r>
      <w:r w:rsidRPr="00C80327">
        <w:rPr>
          <w:szCs w:val="28"/>
        </w:rPr>
        <w:t>организаций</w:t>
      </w:r>
      <w:r w:rsidRPr="00C80327">
        <w:rPr>
          <w:spacing w:val="-21"/>
          <w:szCs w:val="28"/>
        </w:rPr>
        <w:t xml:space="preserve"> </w:t>
      </w:r>
      <w:r w:rsidRPr="00C80327">
        <w:rPr>
          <w:szCs w:val="28"/>
        </w:rPr>
        <w:t>и</w:t>
      </w:r>
      <w:r w:rsidRPr="00C80327">
        <w:rPr>
          <w:spacing w:val="-20"/>
          <w:szCs w:val="28"/>
        </w:rPr>
        <w:t xml:space="preserve"> </w:t>
      </w:r>
      <w:r w:rsidRPr="00C80327">
        <w:rPr>
          <w:szCs w:val="28"/>
        </w:rPr>
        <w:t>индивидуальных предпринимателей.</w:t>
      </w:r>
    </w:p>
    <w:p w:rsidR="00171E6A" w:rsidRPr="00C80327" w:rsidRDefault="00171E6A" w:rsidP="00171E6A">
      <w:pPr>
        <w:pStyle w:val="a0"/>
        <w:widowControl w:val="0"/>
        <w:ind w:firstLine="709"/>
        <w:jc w:val="both"/>
        <w:rPr>
          <w:szCs w:val="28"/>
        </w:rPr>
      </w:pPr>
      <w:r w:rsidRPr="00C80327">
        <w:rPr>
          <w:szCs w:val="28"/>
        </w:rPr>
        <w:t>Мероприятия по развитию рынка направлены на:</w:t>
      </w:r>
    </w:p>
    <w:p w:rsidR="00171E6A" w:rsidRPr="00C80327" w:rsidRDefault="00171E6A" w:rsidP="00171E6A">
      <w:pPr>
        <w:pStyle w:val="a0"/>
        <w:widowControl w:val="0"/>
        <w:ind w:firstLine="709"/>
        <w:jc w:val="both"/>
        <w:rPr>
          <w:szCs w:val="28"/>
        </w:rPr>
      </w:pPr>
      <w:r w:rsidRPr="00C80327">
        <w:rPr>
          <w:szCs w:val="28"/>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 с целью развития конкуренции в сфере услуг отдыха и оздоровления детей;</w:t>
      </w:r>
    </w:p>
    <w:p w:rsidR="00171E6A" w:rsidRPr="00C80327" w:rsidRDefault="00171E6A" w:rsidP="00171E6A">
      <w:pPr>
        <w:pStyle w:val="a0"/>
        <w:widowControl w:val="0"/>
        <w:ind w:firstLine="709"/>
        <w:jc w:val="both"/>
        <w:rPr>
          <w:szCs w:val="28"/>
        </w:rPr>
      </w:pPr>
      <w:r w:rsidRPr="00C80327">
        <w:rPr>
          <w:szCs w:val="28"/>
        </w:rPr>
        <w:t>оказание организационно-консультативной и информационно-методической помощи негосударственным (немуниципальным) организациям, предоставляющим</w:t>
      </w:r>
      <w:r w:rsidRPr="00C80327">
        <w:rPr>
          <w:spacing w:val="-11"/>
          <w:szCs w:val="28"/>
        </w:rPr>
        <w:t xml:space="preserve"> </w:t>
      </w:r>
      <w:r w:rsidRPr="00C80327">
        <w:rPr>
          <w:szCs w:val="28"/>
        </w:rPr>
        <w:t>услуги</w:t>
      </w:r>
      <w:r w:rsidRPr="00C80327">
        <w:rPr>
          <w:spacing w:val="-9"/>
          <w:szCs w:val="28"/>
        </w:rPr>
        <w:t xml:space="preserve"> </w:t>
      </w:r>
      <w:r w:rsidRPr="00C80327">
        <w:rPr>
          <w:szCs w:val="28"/>
        </w:rPr>
        <w:t>по</w:t>
      </w:r>
      <w:r w:rsidRPr="00C80327">
        <w:rPr>
          <w:spacing w:val="-9"/>
          <w:szCs w:val="28"/>
        </w:rPr>
        <w:t xml:space="preserve"> </w:t>
      </w:r>
      <w:r w:rsidRPr="00C80327">
        <w:rPr>
          <w:szCs w:val="28"/>
        </w:rPr>
        <w:t>организации</w:t>
      </w:r>
      <w:r w:rsidRPr="00C80327">
        <w:rPr>
          <w:spacing w:val="-10"/>
          <w:szCs w:val="28"/>
        </w:rPr>
        <w:t xml:space="preserve"> </w:t>
      </w:r>
      <w:r w:rsidRPr="00C80327">
        <w:rPr>
          <w:szCs w:val="28"/>
        </w:rPr>
        <w:t>отдыха</w:t>
      </w:r>
      <w:r w:rsidRPr="00C80327">
        <w:rPr>
          <w:spacing w:val="-12"/>
          <w:szCs w:val="28"/>
        </w:rPr>
        <w:t xml:space="preserve"> </w:t>
      </w:r>
      <w:r w:rsidRPr="00C80327">
        <w:rPr>
          <w:szCs w:val="28"/>
        </w:rPr>
        <w:t>и</w:t>
      </w:r>
      <w:r w:rsidRPr="00C80327">
        <w:rPr>
          <w:spacing w:val="-10"/>
          <w:szCs w:val="28"/>
        </w:rPr>
        <w:t xml:space="preserve"> </w:t>
      </w:r>
      <w:r w:rsidRPr="00C80327">
        <w:rPr>
          <w:szCs w:val="28"/>
        </w:rPr>
        <w:t>оздоровления</w:t>
      </w:r>
      <w:r w:rsidRPr="00C80327">
        <w:rPr>
          <w:spacing w:val="-10"/>
          <w:szCs w:val="28"/>
        </w:rPr>
        <w:t xml:space="preserve"> </w:t>
      </w:r>
      <w:r w:rsidRPr="00C80327">
        <w:rPr>
          <w:szCs w:val="28"/>
        </w:rPr>
        <w:t>детей,</w:t>
      </w:r>
      <w:r w:rsidRPr="00C80327">
        <w:rPr>
          <w:spacing w:val="-11"/>
          <w:szCs w:val="28"/>
        </w:rPr>
        <w:t xml:space="preserve"> </w:t>
      </w:r>
      <w:r w:rsidRPr="00C80327">
        <w:rPr>
          <w:szCs w:val="28"/>
        </w:rPr>
        <w:t>с</w:t>
      </w:r>
      <w:r w:rsidRPr="00C80327">
        <w:rPr>
          <w:spacing w:val="-12"/>
          <w:szCs w:val="28"/>
        </w:rPr>
        <w:t xml:space="preserve"> </w:t>
      </w:r>
      <w:r w:rsidRPr="00C80327">
        <w:rPr>
          <w:szCs w:val="28"/>
        </w:rPr>
        <w:t>целью развития сектора негосударственных (немуниципальных) организаций отдыха детей и их</w:t>
      </w:r>
      <w:r w:rsidRPr="00C80327">
        <w:rPr>
          <w:spacing w:val="-4"/>
          <w:szCs w:val="28"/>
        </w:rPr>
        <w:t xml:space="preserve"> </w:t>
      </w:r>
      <w:r w:rsidRPr="00C80327">
        <w:rPr>
          <w:szCs w:val="28"/>
        </w:rPr>
        <w:t>оздоровления.</w:t>
      </w:r>
    </w:p>
    <w:p w:rsidR="00171E6A" w:rsidRPr="00C80327" w:rsidRDefault="00171E6A" w:rsidP="00171E6A">
      <w:pPr>
        <w:pStyle w:val="a0"/>
        <w:widowControl w:val="0"/>
        <w:jc w:val="center"/>
        <w:rPr>
          <w:szCs w:val="28"/>
        </w:rPr>
      </w:pPr>
    </w:p>
    <w:p w:rsidR="00171E6A" w:rsidRDefault="00171E6A" w:rsidP="00171E6A">
      <w:pPr>
        <w:pStyle w:val="1"/>
        <w:keepNext w:val="0"/>
        <w:widowControl w:val="0"/>
        <w:autoSpaceDE w:val="0"/>
        <w:autoSpaceDN w:val="0"/>
        <w:ind w:left="0" w:firstLine="0"/>
        <w:rPr>
          <w:sz w:val="28"/>
          <w:szCs w:val="28"/>
        </w:rPr>
      </w:pPr>
      <w:bookmarkStart w:id="2" w:name="_Hlk102574878"/>
      <w:r>
        <w:rPr>
          <w:sz w:val="28"/>
          <w:szCs w:val="28"/>
        </w:rPr>
        <w:t xml:space="preserve">9. </w:t>
      </w:r>
      <w:r w:rsidRPr="00C80327">
        <w:rPr>
          <w:sz w:val="28"/>
          <w:szCs w:val="28"/>
        </w:rPr>
        <w:t>Рынок благоустройства городской</w:t>
      </w:r>
      <w:r w:rsidRPr="00C80327">
        <w:rPr>
          <w:spacing w:val="-6"/>
          <w:sz w:val="28"/>
          <w:szCs w:val="28"/>
        </w:rPr>
        <w:t xml:space="preserve"> </w:t>
      </w:r>
      <w:r w:rsidRPr="00C80327">
        <w:rPr>
          <w:sz w:val="28"/>
          <w:szCs w:val="28"/>
        </w:rPr>
        <w:t>среды</w:t>
      </w:r>
    </w:p>
    <w:p w:rsidR="00171E6A" w:rsidRPr="005068E4" w:rsidRDefault="00171E6A" w:rsidP="00171E6A">
      <w:pPr>
        <w:jc w:val="center"/>
      </w:pPr>
    </w:p>
    <w:bookmarkEnd w:id="2"/>
    <w:p w:rsidR="00171E6A" w:rsidRPr="003F669D" w:rsidRDefault="00171E6A" w:rsidP="00171E6A">
      <w:pPr>
        <w:pStyle w:val="a0"/>
        <w:ind w:firstLine="709"/>
        <w:jc w:val="both"/>
        <w:rPr>
          <w:szCs w:val="28"/>
        </w:rPr>
      </w:pPr>
      <w:r w:rsidRPr="003F669D">
        <w:rPr>
          <w:szCs w:val="28"/>
        </w:rPr>
        <w:t>Рынок благоустройства городской среды предусматривает комплекс мероприятий по повышению комфортности городской среды, созданию безопасных и благоприятных условий проживания граждан.</w:t>
      </w:r>
    </w:p>
    <w:p w:rsidR="00171E6A" w:rsidRPr="003F669D" w:rsidRDefault="00171E6A" w:rsidP="00171E6A">
      <w:pPr>
        <w:pStyle w:val="a0"/>
        <w:ind w:firstLine="709"/>
        <w:jc w:val="both"/>
        <w:rPr>
          <w:szCs w:val="28"/>
        </w:rPr>
      </w:pPr>
      <w:r w:rsidRPr="003F669D">
        <w:rPr>
          <w:szCs w:val="28"/>
        </w:rPr>
        <w:t>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ремонту тротуаров, озеленению, созданию пешеходной инфраструктуры, благоустройству пустырей и заброшенных зон, общественных пространств и дворовых территорий.</w:t>
      </w:r>
    </w:p>
    <w:p w:rsidR="00171E6A" w:rsidRPr="003F669D" w:rsidRDefault="00171E6A" w:rsidP="00171E6A">
      <w:pPr>
        <w:pStyle w:val="a0"/>
        <w:ind w:firstLine="709"/>
        <w:jc w:val="both"/>
        <w:rPr>
          <w:szCs w:val="28"/>
        </w:rPr>
      </w:pPr>
      <w:r w:rsidRPr="003F669D">
        <w:rPr>
          <w:szCs w:val="28"/>
        </w:rPr>
        <w:t xml:space="preserve">Развитие конкуренции на рынке благоустройства городской среды связано с необходимостью создания условий для повышения качества вновь создаваемых или обустройства существующих объектов благоустройства, </w:t>
      </w:r>
      <w:r w:rsidR="00A509EA">
        <w:rPr>
          <w:szCs w:val="28"/>
        </w:rPr>
        <w:t xml:space="preserve">                         </w:t>
      </w:r>
      <w:r w:rsidRPr="003F669D">
        <w:rPr>
          <w:szCs w:val="28"/>
        </w:rPr>
        <w:t>а также с достижением показателей национального проекта «Жилье и городская среда», включающего реализацию федерального проекта «Формирование комфортной городской среды» на период 2019</w:t>
      </w:r>
      <w:r w:rsidR="00A509EA">
        <w:rPr>
          <w:szCs w:val="28"/>
        </w:rPr>
        <w:t>‒</w:t>
      </w:r>
      <w:r w:rsidRPr="003F669D">
        <w:rPr>
          <w:szCs w:val="28"/>
        </w:rPr>
        <w:t>2024 годов, который предусматрива</w:t>
      </w:r>
      <w:r w:rsidR="00A509EA">
        <w:rPr>
          <w:szCs w:val="28"/>
        </w:rPr>
        <w:t>е</w:t>
      </w:r>
      <w:r w:rsidRPr="003F669D">
        <w:rPr>
          <w:szCs w:val="28"/>
        </w:rPr>
        <w:t>т кардинальное повышение комфортности городской среды и увеличение доли граждан, принимающих участие в решении вопросов развития городской среды.</w:t>
      </w:r>
    </w:p>
    <w:p w:rsidR="00171E6A" w:rsidRPr="003F669D" w:rsidRDefault="00171E6A" w:rsidP="00171E6A">
      <w:pPr>
        <w:pStyle w:val="a0"/>
        <w:ind w:firstLine="709"/>
        <w:jc w:val="both"/>
        <w:rPr>
          <w:szCs w:val="28"/>
        </w:rPr>
      </w:pPr>
      <w:r w:rsidRPr="003F669D">
        <w:rPr>
          <w:szCs w:val="28"/>
        </w:rPr>
        <w:t xml:space="preserve">Работы по благоустройству территорий выполняют подрядные организации, выбранные в соответствии с законодательством в сфере закупок товаров, работ и услуг. </w:t>
      </w:r>
    </w:p>
    <w:p w:rsidR="00171E6A" w:rsidRPr="003F669D" w:rsidRDefault="00171E6A" w:rsidP="00171E6A">
      <w:pPr>
        <w:pStyle w:val="a0"/>
        <w:ind w:firstLine="709"/>
        <w:jc w:val="both"/>
        <w:rPr>
          <w:szCs w:val="28"/>
        </w:rPr>
      </w:pPr>
      <w:r w:rsidRPr="003F669D">
        <w:rPr>
          <w:szCs w:val="28"/>
        </w:rPr>
        <w:t>Для развития конкуренции на рынке благоустройств городской среды необходимо увеличивать долю организациями частной формы собственности в сфере выполнения работ по благоустройству городской среды в общем объеме выполнения таких работ.</w:t>
      </w:r>
    </w:p>
    <w:p w:rsidR="00171E6A" w:rsidRPr="003F669D" w:rsidRDefault="00171E6A" w:rsidP="00171E6A">
      <w:pPr>
        <w:pStyle w:val="a0"/>
        <w:ind w:firstLine="709"/>
        <w:jc w:val="both"/>
        <w:rPr>
          <w:szCs w:val="28"/>
        </w:rPr>
      </w:pPr>
      <w:r w:rsidRPr="003F669D">
        <w:rPr>
          <w:szCs w:val="28"/>
        </w:rPr>
        <w:lastRenderedPageBreak/>
        <w:t>В 2021 году доля организаций частной формы собственности в сфере выполнения работ по благоустройству городской среды в Нижневартовском районе составила 100,0%.</w:t>
      </w:r>
    </w:p>
    <w:p w:rsidR="00171E6A" w:rsidRPr="00C80327" w:rsidRDefault="00171E6A" w:rsidP="00171E6A">
      <w:pPr>
        <w:pStyle w:val="a0"/>
        <w:jc w:val="center"/>
        <w:rPr>
          <w:szCs w:val="28"/>
        </w:rPr>
      </w:pPr>
    </w:p>
    <w:p w:rsidR="00171E6A" w:rsidRDefault="00171E6A" w:rsidP="00171E6A">
      <w:pPr>
        <w:pStyle w:val="1"/>
        <w:keepNext w:val="0"/>
        <w:widowControl w:val="0"/>
        <w:tabs>
          <w:tab w:val="left" w:pos="1512"/>
        </w:tabs>
        <w:autoSpaceDE w:val="0"/>
        <w:autoSpaceDN w:val="0"/>
        <w:ind w:left="0" w:firstLine="0"/>
        <w:rPr>
          <w:sz w:val="28"/>
          <w:szCs w:val="28"/>
        </w:rPr>
      </w:pPr>
      <w:r>
        <w:rPr>
          <w:sz w:val="28"/>
          <w:szCs w:val="28"/>
        </w:rPr>
        <w:t xml:space="preserve">10. </w:t>
      </w:r>
      <w:r w:rsidRPr="00C80327">
        <w:rPr>
          <w:sz w:val="28"/>
          <w:szCs w:val="28"/>
        </w:rPr>
        <w:t>Рынок выполнения работ по содержанию и текущему ремонту общего имущества собственников помещений в многоквартирном</w:t>
      </w:r>
      <w:r w:rsidRPr="00C80327">
        <w:rPr>
          <w:spacing w:val="-21"/>
          <w:sz w:val="28"/>
          <w:szCs w:val="28"/>
        </w:rPr>
        <w:t xml:space="preserve"> </w:t>
      </w:r>
      <w:r w:rsidRPr="00C80327">
        <w:rPr>
          <w:sz w:val="28"/>
          <w:szCs w:val="28"/>
        </w:rPr>
        <w:t>доме</w:t>
      </w:r>
    </w:p>
    <w:p w:rsidR="00171E6A" w:rsidRPr="005068E4" w:rsidRDefault="00171E6A" w:rsidP="00171E6A">
      <w:pPr>
        <w:jc w:val="center"/>
      </w:pPr>
    </w:p>
    <w:p w:rsidR="00171E6A" w:rsidRPr="00C80327" w:rsidRDefault="00171E6A" w:rsidP="00171E6A">
      <w:pPr>
        <w:pStyle w:val="a0"/>
        <w:widowControl w:val="0"/>
        <w:ind w:firstLine="709"/>
        <w:jc w:val="both"/>
        <w:rPr>
          <w:szCs w:val="28"/>
        </w:rPr>
      </w:pPr>
      <w:r w:rsidRPr="00C80327">
        <w:rPr>
          <w:szCs w:val="28"/>
        </w:rPr>
        <w:t xml:space="preserve">В соответствии с федеральным законодательством собственники жилья несут ответственность за содержание общего имущества в многоквартирном доме и обязаны выбрать способ управления им. При этом выбор организации, осуществляющей содержание и текущий ремонт общего имущества </w:t>
      </w:r>
      <w:r>
        <w:rPr>
          <w:szCs w:val="28"/>
        </w:rPr>
        <w:t xml:space="preserve">                                   </w:t>
      </w:r>
      <w:r w:rsidRPr="00C80327">
        <w:rPr>
          <w:szCs w:val="28"/>
        </w:rPr>
        <w:t>в многоквартирном доме, может быть осуществлен по решению собственников жилья в любое время.</w:t>
      </w:r>
    </w:p>
    <w:p w:rsidR="00171E6A" w:rsidRPr="00C80327" w:rsidRDefault="00171E6A" w:rsidP="00171E6A">
      <w:pPr>
        <w:pStyle w:val="a0"/>
        <w:widowControl w:val="0"/>
        <w:ind w:firstLine="709"/>
        <w:jc w:val="both"/>
        <w:rPr>
          <w:szCs w:val="28"/>
        </w:rPr>
      </w:pPr>
      <w:r w:rsidRPr="00220289">
        <w:rPr>
          <w:szCs w:val="28"/>
        </w:rPr>
        <w:t xml:space="preserve">В Нижневартовском районе услуги ЖКХ оказывают 13 </w:t>
      </w:r>
      <w:proofErr w:type="gramStart"/>
      <w:r w:rsidRPr="00220289">
        <w:rPr>
          <w:szCs w:val="28"/>
        </w:rPr>
        <w:t>организаций,</w:t>
      </w:r>
      <w:r>
        <w:rPr>
          <w:szCs w:val="28"/>
        </w:rPr>
        <w:t xml:space="preserve">   </w:t>
      </w:r>
      <w:proofErr w:type="gramEnd"/>
      <w:r>
        <w:rPr>
          <w:szCs w:val="28"/>
        </w:rPr>
        <w:t xml:space="preserve">                </w:t>
      </w:r>
      <w:r w:rsidRPr="00220289">
        <w:rPr>
          <w:szCs w:val="28"/>
        </w:rPr>
        <w:t xml:space="preserve"> </w:t>
      </w:r>
      <w:r>
        <w:rPr>
          <w:szCs w:val="28"/>
        </w:rPr>
        <w:t>из них</w:t>
      </w:r>
      <w:r w:rsidRPr="00220289">
        <w:rPr>
          <w:szCs w:val="28"/>
        </w:rPr>
        <w:t xml:space="preserve"> </w:t>
      </w:r>
      <w:r>
        <w:rPr>
          <w:szCs w:val="28"/>
        </w:rPr>
        <w:t>10</w:t>
      </w:r>
      <w:r w:rsidRPr="00220289">
        <w:rPr>
          <w:szCs w:val="28"/>
        </w:rPr>
        <w:t xml:space="preserve"> </w:t>
      </w:r>
      <w:r>
        <w:rPr>
          <w:szCs w:val="28"/>
        </w:rPr>
        <w:t>организаций частной формы собственности и 3 организации муниципальной формы собственности.</w:t>
      </w:r>
    </w:p>
    <w:p w:rsidR="00171E6A" w:rsidRPr="00C80327" w:rsidRDefault="00171E6A" w:rsidP="00171E6A">
      <w:pPr>
        <w:pStyle w:val="a0"/>
        <w:widowControl w:val="0"/>
        <w:ind w:firstLine="709"/>
        <w:jc w:val="both"/>
        <w:rPr>
          <w:szCs w:val="28"/>
        </w:rPr>
      </w:pPr>
      <w:r w:rsidRPr="00C80327">
        <w:rPr>
          <w:szCs w:val="28"/>
        </w:rPr>
        <w:t xml:space="preserve">В Нижневартовском районе 100% управляющих организаций, осуществляющих свою деятельность на территории Югры, имеют лицензии </w:t>
      </w:r>
      <w:r>
        <w:rPr>
          <w:szCs w:val="28"/>
        </w:rPr>
        <w:t xml:space="preserve">                 </w:t>
      </w:r>
      <w:r w:rsidRPr="00C80327">
        <w:rPr>
          <w:szCs w:val="28"/>
        </w:rPr>
        <w:t>на осуществление деятельности по управлению многоквартирными домами.</w:t>
      </w:r>
    </w:p>
    <w:p w:rsidR="00171E6A" w:rsidRPr="00C80327" w:rsidRDefault="00171E6A" w:rsidP="00171E6A">
      <w:pPr>
        <w:pStyle w:val="a0"/>
        <w:widowControl w:val="0"/>
        <w:jc w:val="center"/>
        <w:rPr>
          <w:szCs w:val="28"/>
        </w:rPr>
      </w:pPr>
    </w:p>
    <w:p w:rsidR="00171E6A" w:rsidRPr="00C35982" w:rsidRDefault="00171E6A" w:rsidP="00171E6A">
      <w:pPr>
        <w:pStyle w:val="1"/>
        <w:keepNext w:val="0"/>
        <w:widowControl w:val="0"/>
        <w:tabs>
          <w:tab w:val="left" w:pos="1225"/>
        </w:tabs>
        <w:autoSpaceDE w:val="0"/>
        <w:autoSpaceDN w:val="0"/>
        <w:ind w:left="0" w:firstLine="0"/>
        <w:rPr>
          <w:sz w:val="28"/>
          <w:szCs w:val="28"/>
        </w:rPr>
      </w:pPr>
      <w:r>
        <w:rPr>
          <w:sz w:val="28"/>
          <w:szCs w:val="28"/>
        </w:rPr>
        <w:t xml:space="preserve">11. </w:t>
      </w:r>
      <w:r w:rsidRPr="00C80327">
        <w:rPr>
          <w:sz w:val="28"/>
          <w:szCs w:val="28"/>
        </w:rPr>
        <w:t>Рынок услуг связи по предоставлению широкополосного доступа</w:t>
      </w:r>
      <w:r w:rsidRPr="00C80327">
        <w:rPr>
          <w:spacing w:val="-16"/>
          <w:sz w:val="28"/>
          <w:szCs w:val="28"/>
        </w:rPr>
        <w:t xml:space="preserve"> </w:t>
      </w:r>
      <w:r w:rsidRPr="00C80327">
        <w:rPr>
          <w:sz w:val="28"/>
          <w:szCs w:val="28"/>
        </w:rPr>
        <w:t>к</w:t>
      </w:r>
      <w:r>
        <w:rPr>
          <w:sz w:val="28"/>
          <w:szCs w:val="28"/>
        </w:rPr>
        <w:t xml:space="preserve"> </w:t>
      </w:r>
      <w:r w:rsidRPr="00C35982">
        <w:rPr>
          <w:sz w:val="28"/>
          <w:szCs w:val="28"/>
        </w:rPr>
        <w:t>сети Интернет</w:t>
      </w:r>
    </w:p>
    <w:p w:rsidR="00171E6A" w:rsidRPr="00C80327" w:rsidRDefault="00171E6A" w:rsidP="00171E6A">
      <w:pPr>
        <w:widowControl w:val="0"/>
        <w:jc w:val="center"/>
        <w:rPr>
          <w:b/>
        </w:rPr>
      </w:pPr>
    </w:p>
    <w:p w:rsidR="00171E6A" w:rsidRPr="00C80327" w:rsidRDefault="00171E6A" w:rsidP="00171E6A">
      <w:pPr>
        <w:pStyle w:val="a0"/>
        <w:ind w:firstLine="709"/>
        <w:jc w:val="both"/>
        <w:rPr>
          <w:szCs w:val="28"/>
        </w:rPr>
      </w:pPr>
      <w:r w:rsidRPr="00C80327">
        <w:rPr>
          <w:szCs w:val="28"/>
        </w:rPr>
        <w:t>Одним из наиболее востребованных видов связи у населения региона является услуга широкополосного доступа в сеть Интернет (фиксированного и мобильного).</w:t>
      </w:r>
    </w:p>
    <w:p w:rsidR="00171E6A" w:rsidRPr="00C80327" w:rsidRDefault="00171E6A" w:rsidP="00171E6A">
      <w:pPr>
        <w:pStyle w:val="a0"/>
        <w:ind w:firstLine="709"/>
        <w:jc w:val="both"/>
        <w:rPr>
          <w:szCs w:val="28"/>
        </w:rPr>
      </w:pPr>
      <w:r w:rsidRPr="00C80327">
        <w:rPr>
          <w:szCs w:val="28"/>
        </w:rPr>
        <w:t>На территории Нижневартовского района услуги по предоставлению широкополосного доступа в информационно-коммуникационную сеть предоставляют:</w:t>
      </w:r>
      <w:r w:rsidRPr="00C80327">
        <w:rPr>
          <w:spacing w:val="-14"/>
          <w:szCs w:val="28"/>
        </w:rPr>
        <w:t xml:space="preserve"> </w:t>
      </w:r>
      <w:r w:rsidRPr="00C80327">
        <w:rPr>
          <w:szCs w:val="28"/>
        </w:rPr>
        <w:t>АО</w:t>
      </w:r>
      <w:r w:rsidRPr="00C80327">
        <w:rPr>
          <w:spacing w:val="-15"/>
          <w:szCs w:val="28"/>
        </w:rPr>
        <w:t xml:space="preserve"> </w:t>
      </w:r>
      <w:r w:rsidRPr="00C80327">
        <w:rPr>
          <w:szCs w:val="28"/>
        </w:rPr>
        <w:t>«СЕВЕРСВЯЗЬ»,</w:t>
      </w:r>
      <w:r w:rsidRPr="00C80327">
        <w:rPr>
          <w:spacing w:val="-14"/>
          <w:szCs w:val="28"/>
        </w:rPr>
        <w:t xml:space="preserve"> </w:t>
      </w:r>
      <w:r w:rsidRPr="00C80327">
        <w:rPr>
          <w:szCs w:val="28"/>
        </w:rPr>
        <w:t>ПАО</w:t>
      </w:r>
      <w:r w:rsidRPr="00C80327">
        <w:rPr>
          <w:spacing w:val="-15"/>
          <w:szCs w:val="28"/>
        </w:rPr>
        <w:t xml:space="preserve"> </w:t>
      </w:r>
      <w:r w:rsidRPr="00C80327">
        <w:rPr>
          <w:szCs w:val="28"/>
        </w:rPr>
        <w:t>«Ростелеком»,</w:t>
      </w:r>
      <w:r w:rsidRPr="00C80327">
        <w:rPr>
          <w:spacing w:val="-14"/>
          <w:szCs w:val="28"/>
        </w:rPr>
        <w:t xml:space="preserve"> </w:t>
      </w:r>
      <w:r w:rsidRPr="00C80327">
        <w:rPr>
          <w:szCs w:val="28"/>
        </w:rPr>
        <w:t>ООО</w:t>
      </w:r>
      <w:r w:rsidRPr="00C80327">
        <w:rPr>
          <w:spacing w:val="-15"/>
          <w:szCs w:val="28"/>
        </w:rPr>
        <w:t xml:space="preserve"> </w:t>
      </w:r>
      <w:r w:rsidRPr="00C80327">
        <w:rPr>
          <w:szCs w:val="28"/>
        </w:rPr>
        <w:t>«ПРАЙД»,</w:t>
      </w:r>
      <w:r w:rsidRPr="00C80327">
        <w:rPr>
          <w:spacing w:val="-14"/>
          <w:szCs w:val="28"/>
        </w:rPr>
        <w:t xml:space="preserve"> </w:t>
      </w:r>
      <w:r w:rsidRPr="00C80327">
        <w:rPr>
          <w:szCs w:val="28"/>
        </w:rPr>
        <w:t>ПАО</w:t>
      </w:r>
    </w:p>
    <w:p w:rsidR="00171E6A" w:rsidRPr="00C80327" w:rsidRDefault="00171E6A" w:rsidP="00171E6A">
      <w:pPr>
        <w:pStyle w:val="a0"/>
        <w:ind w:firstLine="709"/>
        <w:jc w:val="both"/>
        <w:rPr>
          <w:szCs w:val="28"/>
        </w:rPr>
      </w:pPr>
      <w:r w:rsidRPr="00C80327">
        <w:rPr>
          <w:szCs w:val="28"/>
        </w:rPr>
        <w:t>«МТС», ПАО «Мегафон», ПАО «Теле-2», ПАО «Мотив», ПАО «ВымпелКом». Все организации являются организациями частной формы собственности.</w:t>
      </w:r>
    </w:p>
    <w:p w:rsidR="00171E6A" w:rsidRPr="00C80327" w:rsidRDefault="00171E6A" w:rsidP="00171E6A">
      <w:pPr>
        <w:pStyle w:val="a0"/>
        <w:ind w:firstLine="709"/>
        <w:jc w:val="both"/>
        <w:rPr>
          <w:szCs w:val="28"/>
        </w:rPr>
      </w:pPr>
      <w:r w:rsidRPr="00C80327">
        <w:rPr>
          <w:szCs w:val="28"/>
        </w:rPr>
        <w:t xml:space="preserve">Существует ряд проблем, решение которых должно способствовать развитию рынка услуг связи по предоставлению широкополосного доступа </w:t>
      </w:r>
      <w:r w:rsidR="00A509EA">
        <w:rPr>
          <w:szCs w:val="28"/>
        </w:rPr>
        <w:t xml:space="preserve">                      </w:t>
      </w:r>
      <w:r w:rsidRPr="00C80327">
        <w:rPr>
          <w:szCs w:val="28"/>
        </w:rPr>
        <w:t>к сети Интернет:</w:t>
      </w:r>
    </w:p>
    <w:p w:rsidR="00171E6A" w:rsidRPr="00C80327" w:rsidRDefault="00171E6A" w:rsidP="00171E6A">
      <w:pPr>
        <w:pStyle w:val="a0"/>
        <w:ind w:firstLine="709"/>
        <w:jc w:val="both"/>
        <w:rPr>
          <w:szCs w:val="28"/>
        </w:rPr>
      </w:pPr>
      <w:r w:rsidRPr="00C80327">
        <w:rPr>
          <w:szCs w:val="28"/>
        </w:rPr>
        <w:t>неравномерная</w:t>
      </w:r>
      <w:r w:rsidRPr="00C80327">
        <w:rPr>
          <w:spacing w:val="-20"/>
          <w:szCs w:val="28"/>
        </w:rPr>
        <w:t xml:space="preserve"> </w:t>
      </w:r>
      <w:r w:rsidRPr="00C80327">
        <w:rPr>
          <w:szCs w:val="28"/>
        </w:rPr>
        <w:t>обеспеченность</w:t>
      </w:r>
      <w:r w:rsidRPr="00C80327">
        <w:rPr>
          <w:spacing w:val="-21"/>
          <w:szCs w:val="28"/>
        </w:rPr>
        <w:t xml:space="preserve"> </w:t>
      </w:r>
      <w:r w:rsidRPr="00C80327">
        <w:rPr>
          <w:szCs w:val="28"/>
        </w:rPr>
        <w:t>муниципальных</w:t>
      </w:r>
      <w:r w:rsidRPr="00C80327">
        <w:rPr>
          <w:spacing w:val="-19"/>
          <w:szCs w:val="28"/>
        </w:rPr>
        <w:t xml:space="preserve"> </w:t>
      </w:r>
      <w:r w:rsidRPr="00C80327">
        <w:rPr>
          <w:szCs w:val="28"/>
        </w:rPr>
        <w:t>образований</w:t>
      </w:r>
      <w:r w:rsidRPr="00C80327">
        <w:rPr>
          <w:spacing w:val="-20"/>
          <w:szCs w:val="28"/>
        </w:rPr>
        <w:t xml:space="preserve"> </w:t>
      </w:r>
      <w:r w:rsidRPr="00C80327">
        <w:rPr>
          <w:szCs w:val="28"/>
        </w:rPr>
        <w:t>поставщиками услуг широкополосного доступа в</w:t>
      </w:r>
      <w:r w:rsidRPr="00C80327">
        <w:rPr>
          <w:spacing w:val="-1"/>
          <w:szCs w:val="28"/>
        </w:rPr>
        <w:t xml:space="preserve"> </w:t>
      </w:r>
      <w:r w:rsidRPr="00C80327">
        <w:rPr>
          <w:szCs w:val="28"/>
        </w:rPr>
        <w:t>Интернет;</w:t>
      </w:r>
    </w:p>
    <w:p w:rsidR="00171E6A" w:rsidRPr="00C80327" w:rsidRDefault="00171E6A" w:rsidP="00171E6A">
      <w:pPr>
        <w:pStyle w:val="a0"/>
        <w:ind w:firstLine="709"/>
        <w:jc w:val="both"/>
        <w:rPr>
          <w:szCs w:val="28"/>
        </w:rPr>
      </w:pPr>
      <w:r w:rsidRPr="00C80327">
        <w:rPr>
          <w:szCs w:val="28"/>
        </w:rPr>
        <w:t>при организации сети передачи данных с использованием собственной сети связи высокие затраты на строительство и эксплуатацию</w:t>
      </w:r>
      <w:r w:rsidR="00A509EA">
        <w:rPr>
          <w:szCs w:val="28"/>
        </w:rPr>
        <w:t xml:space="preserve">                                               </w:t>
      </w:r>
      <w:r w:rsidRPr="00C80327">
        <w:rPr>
          <w:szCs w:val="28"/>
        </w:rPr>
        <w:t xml:space="preserve"> за амортизационный период собственной сети передачи данных;</w:t>
      </w:r>
    </w:p>
    <w:p w:rsidR="00171E6A" w:rsidRPr="00C80327" w:rsidRDefault="00171E6A" w:rsidP="00171E6A">
      <w:pPr>
        <w:pStyle w:val="a0"/>
        <w:ind w:firstLine="709"/>
        <w:jc w:val="both"/>
        <w:rPr>
          <w:szCs w:val="28"/>
        </w:rPr>
      </w:pPr>
      <w:r w:rsidRPr="00C80327">
        <w:rPr>
          <w:szCs w:val="28"/>
        </w:rPr>
        <w:t>слабое развитие инфраструктуры связи в муниципальных образованиях.</w:t>
      </w:r>
    </w:p>
    <w:p w:rsidR="00171E6A" w:rsidRPr="00C80327" w:rsidRDefault="00171E6A" w:rsidP="00171E6A">
      <w:pPr>
        <w:pStyle w:val="a0"/>
        <w:ind w:firstLine="709"/>
        <w:jc w:val="both"/>
        <w:rPr>
          <w:szCs w:val="28"/>
        </w:rPr>
      </w:pPr>
      <w:r w:rsidRPr="00C80327">
        <w:rPr>
          <w:szCs w:val="28"/>
        </w:rPr>
        <w:t xml:space="preserve">В районе мероприятия по развитию данного рынка направлены </w:t>
      </w:r>
      <w:r w:rsidR="00A509EA">
        <w:rPr>
          <w:szCs w:val="28"/>
        </w:rPr>
        <w:t xml:space="preserve">                                </w:t>
      </w:r>
      <w:r w:rsidRPr="00C80327">
        <w:rPr>
          <w:szCs w:val="28"/>
        </w:rPr>
        <w:t xml:space="preserve">на рассмотрение вопросов, связанных с размещением инфраструктуры связи </w:t>
      </w:r>
      <w:r w:rsidR="00A509EA">
        <w:rPr>
          <w:szCs w:val="28"/>
        </w:rPr>
        <w:t xml:space="preserve">                  </w:t>
      </w:r>
      <w:r w:rsidRPr="00C80327">
        <w:rPr>
          <w:szCs w:val="28"/>
        </w:rPr>
        <w:t>в муниципальном</w:t>
      </w:r>
      <w:r w:rsidRPr="00C80327">
        <w:rPr>
          <w:spacing w:val="-9"/>
          <w:szCs w:val="28"/>
        </w:rPr>
        <w:t xml:space="preserve"> </w:t>
      </w:r>
      <w:r w:rsidRPr="00C80327">
        <w:rPr>
          <w:szCs w:val="28"/>
        </w:rPr>
        <w:t>образовании,</w:t>
      </w:r>
      <w:r w:rsidRPr="00C80327">
        <w:rPr>
          <w:spacing w:val="-9"/>
          <w:szCs w:val="28"/>
        </w:rPr>
        <w:t xml:space="preserve"> </w:t>
      </w:r>
      <w:r w:rsidRPr="00C80327">
        <w:rPr>
          <w:szCs w:val="28"/>
        </w:rPr>
        <w:t>на</w:t>
      </w:r>
      <w:r w:rsidRPr="00C80327">
        <w:rPr>
          <w:spacing w:val="-9"/>
          <w:szCs w:val="28"/>
        </w:rPr>
        <w:t xml:space="preserve"> </w:t>
      </w:r>
      <w:r w:rsidRPr="00C80327">
        <w:rPr>
          <w:szCs w:val="28"/>
        </w:rPr>
        <w:t>организацию</w:t>
      </w:r>
      <w:r w:rsidRPr="00C80327">
        <w:rPr>
          <w:spacing w:val="-9"/>
          <w:szCs w:val="28"/>
        </w:rPr>
        <w:t xml:space="preserve"> </w:t>
      </w:r>
      <w:r w:rsidRPr="00C80327">
        <w:rPr>
          <w:szCs w:val="28"/>
        </w:rPr>
        <w:t>взаимодействия</w:t>
      </w:r>
      <w:r w:rsidRPr="00C80327">
        <w:rPr>
          <w:spacing w:val="-8"/>
          <w:szCs w:val="28"/>
        </w:rPr>
        <w:t xml:space="preserve"> </w:t>
      </w:r>
      <w:r w:rsidRPr="00C80327">
        <w:rPr>
          <w:szCs w:val="28"/>
        </w:rPr>
        <w:t>операторов</w:t>
      </w:r>
      <w:r w:rsidRPr="00C80327">
        <w:rPr>
          <w:spacing w:val="-9"/>
          <w:szCs w:val="28"/>
        </w:rPr>
        <w:t xml:space="preserve"> </w:t>
      </w:r>
      <w:r w:rsidRPr="00C80327">
        <w:rPr>
          <w:szCs w:val="28"/>
        </w:rPr>
        <w:t>связи с муниципальным образованием и организациями жилищно-</w:t>
      </w:r>
      <w:r w:rsidRPr="00C80327">
        <w:rPr>
          <w:szCs w:val="28"/>
        </w:rPr>
        <w:lastRenderedPageBreak/>
        <w:t xml:space="preserve">коммунального хозяйства по вопросам развития инфраструктуры связи, в целях содействия в реализации проектов в сфере развития инфраструктуры связи </w:t>
      </w:r>
      <w:r w:rsidR="00A509EA">
        <w:rPr>
          <w:szCs w:val="28"/>
        </w:rPr>
        <w:t xml:space="preserve">                        </w:t>
      </w:r>
      <w:r w:rsidRPr="00C80327">
        <w:rPr>
          <w:szCs w:val="28"/>
        </w:rPr>
        <w:t>и средств</w:t>
      </w:r>
      <w:r w:rsidRPr="00C80327">
        <w:rPr>
          <w:spacing w:val="-25"/>
          <w:szCs w:val="28"/>
        </w:rPr>
        <w:t xml:space="preserve"> </w:t>
      </w:r>
      <w:r w:rsidRPr="00C80327">
        <w:rPr>
          <w:szCs w:val="28"/>
        </w:rPr>
        <w:t>связи.</w:t>
      </w:r>
    </w:p>
    <w:p w:rsidR="00171E6A" w:rsidRDefault="00171E6A" w:rsidP="00171E6A">
      <w:pPr>
        <w:pStyle w:val="1"/>
        <w:keepNext w:val="0"/>
        <w:widowControl w:val="0"/>
        <w:tabs>
          <w:tab w:val="left" w:pos="1276"/>
        </w:tabs>
        <w:autoSpaceDE w:val="0"/>
        <w:autoSpaceDN w:val="0"/>
        <w:ind w:left="0" w:firstLine="0"/>
        <w:rPr>
          <w:sz w:val="28"/>
          <w:szCs w:val="28"/>
        </w:rPr>
      </w:pPr>
      <w:r>
        <w:rPr>
          <w:sz w:val="28"/>
          <w:szCs w:val="28"/>
        </w:rPr>
        <w:t xml:space="preserve">12. </w:t>
      </w:r>
      <w:r w:rsidRPr="00C80327">
        <w:rPr>
          <w:sz w:val="28"/>
          <w:szCs w:val="28"/>
        </w:rPr>
        <w:t>Рынок ритуальных</w:t>
      </w:r>
      <w:r w:rsidRPr="00C80327">
        <w:rPr>
          <w:spacing w:val="-1"/>
          <w:sz w:val="28"/>
          <w:szCs w:val="28"/>
        </w:rPr>
        <w:t xml:space="preserve"> </w:t>
      </w:r>
      <w:r w:rsidRPr="00C80327">
        <w:rPr>
          <w:sz w:val="28"/>
          <w:szCs w:val="28"/>
        </w:rPr>
        <w:t>услуг</w:t>
      </w:r>
    </w:p>
    <w:p w:rsidR="00171E6A" w:rsidRPr="00FA5EFA" w:rsidRDefault="00171E6A" w:rsidP="00171E6A">
      <w:pPr>
        <w:widowControl w:val="0"/>
        <w:jc w:val="center"/>
      </w:pPr>
    </w:p>
    <w:p w:rsidR="00171E6A" w:rsidRPr="00C80327" w:rsidRDefault="00171E6A" w:rsidP="00171E6A">
      <w:pPr>
        <w:pStyle w:val="a0"/>
        <w:widowControl w:val="0"/>
        <w:ind w:firstLine="709"/>
        <w:jc w:val="both"/>
        <w:rPr>
          <w:szCs w:val="28"/>
        </w:rPr>
      </w:pPr>
      <w:r w:rsidRPr="00C80327">
        <w:rPr>
          <w:szCs w:val="28"/>
        </w:rPr>
        <w:t>Развитие конкуренции на рынке обусловлено необходимостью создания условий для повышения качества ритуальных услуг, обеспечения возможности их получения во всем муниципальном образовании. Соответствующие услуги являются</w:t>
      </w:r>
      <w:r w:rsidRPr="00C80327">
        <w:rPr>
          <w:spacing w:val="-14"/>
          <w:szCs w:val="28"/>
        </w:rPr>
        <w:t xml:space="preserve"> </w:t>
      </w:r>
      <w:r w:rsidRPr="00C80327">
        <w:rPr>
          <w:szCs w:val="28"/>
        </w:rPr>
        <w:t>социально</w:t>
      </w:r>
      <w:r w:rsidRPr="00C80327">
        <w:rPr>
          <w:spacing w:val="-15"/>
          <w:szCs w:val="28"/>
        </w:rPr>
        <w:t xml:space="preserve"> </w:t>
      </w:r>
      <w:r w:rsidRPr="00C80327">
        <w:rPr>
          <w:szCs w:val="28"/>
        </w:rPr>
        <w:t>значимым</w:t>
      </w:r>
      <w:r w:rsidRPr="00C80327">
        <w:rPr>
          <w:spacing w:val="-13"/>
          <w:szCs w:val="28"/>
        </w:rPr>
        <w:t xml:space="preserve"> </w:t>
      </w:r>
      <w:r w:rsidRPr="00C80327">
        <w:rPr>
          <w:szCs w:val="28"/>
        </w:rPr>
        <w:t>видом</w:t>
      </w:r>
      <w:r w:rsidRPr="00C80327">
        <w:rPr>
          <w:spacing w:val="-14"/>
          <w:szCs w:val="28"/>
        </w:rPr>
        <w:t xml:space="preserve"> </w:t>
      </w:r>
      <w:r w:rsidRPr="00C80327">
        <w:rPr>
          <w:szCs w:val="28"/>
        </w:rPr>
        <w:t>услуг.</w:t>
      </w:r>
      <w:r w:rsidRPr="00C80327">
        <w:rPr>
          <w:spacing w:val="-13"/>
          <w:szCs w:val="28"/>
        </w:rPr>
        <w:t xml:space="preserve"> </w:t>
      </w:r>
      <w:r w:rsidRPr="00C80327">
        <w:rPr>
          <w:szCs w:val="28"/>
        </w:rPr>
        <w:t>Сознание</w:t>
      </w:r>
      <w:r w:rsidRPr="00C80327">
        <w:rPr>
          <w:spacing w:val="-13"/>
          <w:szCs w:val="28"/>
        </w:rPr>
        <w:t xml:space="preserve"> </w:t>
      </w:r>
      <w:r w:rsidRPr="00C80327">
        <w:rPr>
          <w:szCs w:val="28"/>
        </w:rPr>
        <w:t>потребителей</w:t>
      </w:r>
      <w:r w:rsidRPr="00C80327">
        <w:rPr>
          <w:spacing w:val="-12"/>
          <w:szCs w:val="28"/>
        </w:rPr>
        <w:t xml:space="preserve"> </w:t>
      </w:r>
      <w:r w:rsidRPr="00C80327">
        <w:rPr>
          <w:szCs w:val="28"/>
        </w:rPr>
        <w:t>(населения) о</w:t>
      </w:r>
      <w:r w:rsidRPr="00C80327">
        <w:rPr>
          <w:spacing w:val="-19"/>
          <w:szCs w:val="28"/>
        </w:rPr>
        <w:t xml:space="preserve"> </w:t>
      </w:r>
      <w:r w:rsidRPr="00C80327">
        <w:rPr>
          <w:szCs w:val="28"/>
        </w:rPr>
        <w:t>потенциальной</w:t>
      </w:r>
      <w:r w:rsidRPr="00C80327">
        <w:rPr>
          <w:spacing w:val="-19"/>
          <w:szCs w:val="28"/>
        </w:rPr>
        <w:t xml:space="preserve"> </w:t>
      </w:r>
      <w:r w:rsidRPr="00C80327">
        <w:rPr>
          <w:szCs w:val="28"/>
        </w:rPr>
        <w:t>возможности</w:t>
      </w:r>
      <w:r w:rsidRPr="00C80327">
        <w:rPr>
          <w:spacing w:val="-19"/>
          <w:szCs w:val="28"/>
        </w:rPr>
        <w:t xml:space="preserve"> </w:t>
      </w:r>
      <w:r w:rsidRPr="00C80327">
        <w:rPr>
          <w:szCs w:val="28"/>
        </w:rPr>
        <w:t>удовлетворить</w:t>
      </w:r>
      <w:r w:rsidRPr="00C80327">
        <w:rPr>
          <w:spacing w:val="-21"/>
          <w:szCs w:val="28"/>
        </w:rPr>
        <w:t xml:space="preserve"> </w:t>
      </w:r>
      <w:r w:rsidRPr="00C80327">
        <w:rPr>
          <w:szCs w:val="28"/>
        </w:rPr>
        <w:t>потребность</w:t>
      </w:r>
      <w:r w:rsidRPr="00C80327">
        <w:rPr>
          <w:spacing w:val="-20"/>
          <w:szCs w:val="28"/>
        </w:rPr>
        <w:t xml:space="preserve"> </w:t>
      </w:r>
      <w:r w:rsidRPr="00C80327">
        <w:rPr>
          <w:szCs w:val="28"/>
        </w:rPr>
        <w:t>в</w:t>
      </w:r>
      <w:r w:rsidRPr="00C80327">
        <w:rPr>
          <w:spacing w:val="-20"/>
          <w:szCs w:val="28"/>
        </w:rPr>
        <w:t xml:space="preserve"> </w:t>
      </w:r>
      <w:r w:rsidRPr="00C80327">
        <w:rPr>
          <w:szCs w:val="28"/>
        </w:rPr>
        <w:t>ритуальных</w:t>
      </w:r>
      <w:r w:rsidRPr="00C80327">
        <w:rPr>
          <w:spacing w:val="-18"/>
          <w:szCs w:val="28"/>
        </w:rPr>
        <w:t xml:space="preserve"> </w:t>
      </w:r>
      <w:r w:rsidRPr="00C80327">
        <w:rPr>
          <w:szCs w:val="28"/>
        </w:rPr>
        <w:t>услугах на определенном качественном уровне за обоснованную плату является</w:t>
      </w:r>
      <w:r w:rsidRPr="00C80327">
        <w:rPr>
          <w:spacing w:val="-50"/>
          <w:szCs w:val="28"/>
        </w:rPr>
        <w:t xml:space="preserve"> </w:t>
      </w:r>
      <w:r w:rsidRPr="00C80327">
        <w:rPr>
          <w:szCs w:val="28"/>
        </w:rPr>
        <w:t>важным фактором социального самочувствия</w:t>
      </w:r>
      <w:r w:rsidRPr="00C80327">
        <w:rPr>
          <w:spacing w:val="-3"/>
          <w:szCs w:val="28"/>
        </w:rPr>
        <w:t xml:space="preserve"> </w:t>
      </w:r>
      <w:r w:rsidRPr="00C80327">
        <w:rPr>
          <w:szCs w:val="28"/>
        </w:rPr>
        <w:t>населения.</w:t>
      </w:r>
    </w:p>
    <w:p w:rsidR="00171E6A" w:rsidRPr="00C80327" w:rsidRDefault="00171E6A" w:rsidP="00171E6A">
      <w:pPr>
        <w:pStyle w:val="a0"/>
        <w:widowControl w:val="0"/>
        <w:ind w:firstLine="709"/>
        <w:jc w:val="both"/>
        <w:rPr>
          <w:szCs w:val="28"/>
        </w:rPr>
      </w:pPr>
      <w:r>
        <w:rPr>
          <w:szCs w:val="28"/>
        </w:rPr>
        <w:t xml:space="preserve">В Нижневартовском </w:t>
      </w:r>
      <w:r w:rsidRPr="00C80327">
        <w:rPr>
          <w:szCs w:val="28"/>
        </w:rPr>
        <w:t xml:space="preserve">районе по данным инвентаризации кладбищ </w:t>
      </w:r>
      <w:r>
        <w:rPr>
          <w:szCs w:val="28"/>
        </w:rPr>
        <w:t xml:space="preserve">                             </w:t>
      </w:r>
      <w:r w:rsidRPr="00C80327">
        <w:rPr>
          <w:szCs w:val="28"/>
        </w:rPr>
        <w:t xml:space="preserve">и постановке земельных участков, использованных для </w:t>
      </w:r>
      <w:proofErr w:type="gramStart"/>
      <w:r w:rsidRPr="00C80327">
        <w:rPr>
          <w:szCs w:val="28"/>
        </w:rPr>
        <w:t xml:space="preserve">захоронений, </w:t>
      </w:r>
      <w:r>
        <w:rPr>
          <w:szCs w:val="28"/>
        </w:rPr>
        <w:t xml:space="preserve">  </w:t>
      </w:r>
      <w:proofErr w:type="gramEnd"/>
      <w:r>
        <w:rPr>
          <w:szCs w:val="28"/>
        </w:rPr>
        <w:t xml:space="preserve">                             </w:t>
      </w:r>
      <w:r w:rsidRPr="00C80327">
        <w:rPr>
          <w:szCs w:val="28"/>
        </w:rPr>
        <w:t>на государственном кадастровом учете недвижимого имущества зарегистрировано</w:t>
      </w:r>
      <w:r>
        <w:rPr>
          <w:szCs w:val="28"/>
        </w:rPr>
        <w:t xml:space="preserve"> </w:t>
      </w:r>
      <w:r w:rsidRPr="00C80327">
        <w:rPr>
          <w:szCs w:val="28"/>
        </w:rPr>
        <w:t>20 участков из них функционирующих 19, общей площадью 29 Га. Все земельные участки для захоронений находятся в муниципальной собственности.</w:t>
      </w:r>
    </w:p>
    <w:p w:rsidR="00171E6A" w:rsidRPr="00C80327" w:rsidRDefault="00171E6A" w:rsidP="00171E6A">
      <w:pPr>
        <w:pStyle w:val="a0"/>
        <w:widowControl w:val="0"/>
        <w:ind w:firstLine="709"/>
        <w:jc w:val="both"/>
        <w:rPr>
          <w:szCs w:val="28"/>
        </w:rPr>
      </w:pPr>
      <w:r w:rsidRPr="00CE7514">
        <w:rPr>
          <w:szCs w:val="28"/>
        </w:rPr>
        <w:t xml:space="preserve">По району ритуальные услуги оказывают 16 организаций, из </w:t>
      </w:r>
      <w:proofErr w:type="gramStart"/>
      <w:r w:rsidRPr="00CE7514">
        <w:rPr>
          <w:szCs w:val="28"/>
        </w:rPr>
        <w:t xml:space="preserve">них: </w:t>
      </w:r>
      <w:r w:rsidR="00A509EA">
        <w:rPr>
          <w:szCs w:val="28"/>
        </w:rPr>
        <w:t xml:space="preserve">  </w:t>
      </w:r>
      <w:proofErr w:type="gramEnd"/>
      <w:r w:rsidR="00A509EA">
        <w:rPr>
          <w:szCs w:val="28"/>
        </w:rPr>
        <w:t xml:space="preserve">                           </w:t>
      </w:r>
      <w:r w:rsidRPr="00CE7514">
        <w:rPr>
          <w:szCs w:val="28"/>
        </w:rPr>
        <w:t>8 муниципальных организаций и 8 организаций частной формы собственности.</w:t>
      </w:r>
    </w:p>
    <w:p w:rsidR="00171E6A" w:rsidRDefault="00171E6A" w:rsidP="00171E6A">
      <w:pPr>
        <w:pStyle w:val="a0"/>
        <w:widowControl w:val="0"/>
        <w:ind w:firstLine="709"/>
        <w:jc w:val="both"/>
        <w:rPr>
          <w:szCs w:val="28"/>
        </w:rPr>
      </w:pPr>
      <w:r w:rsidRPr="00C80327">
        <w:rPr>
          <w:szCs w:val="28"/>
        </w:rPr>
        <w:t>Мероприятия</w:t>
      </w:r>
      <w:r w:rsidRPr="00C80327">
        <w:rPr>
          <w:spacing w:val="-14"/>
          <w:szCs w:val="28"/>
        </w:rPr>
        <w:t xml:space="preserve"> </w:t>
      </w:r>
      <w:r w:rsidRPr="00C80327">
        <w:rPr>
          <w:szCs w:val="28"/>
        </w:rPr>
        <w:t>по</w:t>
      </w:r>
      <w:r w:rsidRPr="00C80327">
        <w:rPr>
          <w:spacing w:val="-14"/>
          <w:szCs w:val="28"/>
        </w:rPr>
        <w:t xml:space="preserve"> </w:t>
      </w:r>
      <w:r w:rsidRPr="00C80327">
        <w:rPr>
          <w:szCs w:val="28"/>
        </w:rPr>
        <w:t>развитию</w:t>
      </w:r>
      <w:r w:rsidRPr="00C80327">
        <w:rPr>
          <w:spacing w:val="-14"/>
          <w:szCs w:val="28"/>
        </w:rPr>
        <w:t xml:space="preserve"> </w:t>
      </w:r>
      <w:r w:rsidRPr="00C80327">
        <w:rPr>
          <w:szCs w:val="28"/>
        </w:rPr>
        <w:t>рынка</w:t>
      </w:r>
      <w:r w:rsidRPr="00C80327">
        <w:rPr>
          <w:spacing w:val="-12"/>
          <w:szCs w:val="28"/>
        </w:rPr>
        <w:t xml:space="preserve"> </w:t>
      </w:r>
      <w:r w:rsidRPr="00C80327">
        <w:rPr>
          <w:szCs w:val="28"/>
        </w:rPr>
        <w:t>направлены</w:t>
      </w:r>
      <w:r w:rsidRPr="00C80327">
        <w:rPr>
          <w:spacing w:val="-14"/>
          <w:szCs w:val="28"/>
        </w:rPr>
        <w:t xml:space="preserve"> </w:t>
      </w:r>
      <w:r w:rsidRPr="00C80327">
        <w:rPr>
          <w:szCs w:val="28"/>
        </w:rPr>
        <w:t>на</w:t>
      </w:r>
      <w:r w:rsidRPr="00C80327">
        <w:rPr>
          <w:spacing w:val="-15"/>
          <w:szCs w:val="28"/>
        </w:rPr>
        <w:t xml:space="preserve"> </w:t>
      </w:r>
      <w:r w:rsidRPr="00C80327">
        <w:rPr>
          <w:szCs w:val="28"/>
        </w:rPr>
        <w:t>создание</w:t>
      </w:r>
      <w:r w:rsidRPr="00C80327">
        <w:rPr>
          <w:spacing w:val="-15"/>
          <w:szCs w:val="28"/>
        </w:rPr>
        <w:t xml:space="preserve"> </w:t>
      </w:r>
      <w:r w:rsidRPr="00C80327">
        <w:rPr>
          <w:szCs w:val="28"/>
        </w:rPr>
        <w:t>на</w:t>
      </w:r>
      <w:r w:rsidRPr="00C80327">
        <w:rPr>
          <w:spacing w:val="-16"/>
          <w:szCs w:val="28"/>
        </w:rPr>
        <w:t xml:space="preserve"> </w:t>
      </w:r>
      <w:r w:rsidRPr="00C80327">
        <w:rPr>
          <w:szCs w:val="28"/>
        </w:rPr>
        <w:t>официальном сайте муниципального образования специализированного раздела</w:t>
      </w:r>
      <w:r w:rsidRPr="00C80327">
        <w:rPr>
          <w:spacing w:val="53"/>
          <w:szCs w:val="28"/>
        </w:rPr>
        <w:t xml:space="preserve"> </w:t>
      </w:r>
      <w:r w:rsidRPr="00C80327">
        <w:rPr>
          <w:szCs w:val="28"/>
        </w:rPr>
        <w:t>(вкладки)</w:t>
      </w:r>
      <w:r>
        <w:rPr>
          <w:szCs w:val="28"/>
        </w:rPr>
        <w:t xml:space="preserve"> </w:t>
      </w:r>
      <w:r w:rsidRPr="00C80327">
        <w:rPr>
          <w:szCs w:val="28"/>
        </w:rPr>
        <w:t>«Ритуальные услуги», актуализация информации, с целью создания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ведение реестра участников рынка с указанием перечня предоставляемых ритуальных услуг, в том числе гарантированного перечня услуг по погребению, с целью повышения информированности населения об организациях, предоставляющих гарантированный перечень услуг по погребению и иные ритуальные услуги.</w:t>
      </w:r>
    </w:p>
    <w:p w:rsidR="00171E6A" w:rsidRDefault="00171E6A" w:rsidP="00171E6A">
      <w:pPr>
        <w:pStyle w:val="a0"/>
        <w:widowControl w:val="0"/>
        <w:jc w:val="center"/>
        <w:rPr>
          <w:szCs w:val="28"/>
        </w:rPr>
      </w:pPr>
    </w:p>
    <w:p w:rsidR="00171E6A" w:rsidRDefault="00171E6A" w:rsidP="00171E6A">
      <w:pPr>
        <w:jc w:val="center"/>
        <w:rPr>
          <w:b/>
          <w:iCs/>
        </w:rPr>
      </w:pPr>
      <w:r w:rsidRPr="00F92183">
        <w:rPr>
          <w:b/>
          <w:iCs/>
        </w:rPr>
        <w:t xml:space="preserve">13. Рынок </w:t>
      </w:r>
      <w:r w:rsidRPr="00C35982">
        <w:rPr>
          <w:b/>
          <w:iCs/>
        </w:rPr>
        <w:t>сфер</w:t>
      </w:r>
      <w:r>
        <w:rPr>
          <w:b/>
          <w:iCs/>
        </w:rPr>
        <w:t>ы</w:t>
      </w:r>
      <w:r w:rsidRPr="00C35982">
        <w:rPr>
          <w:b/>
          <w:iCs/>
        </w:rPr>
        <w:t xml:space="preserve"> наружной рекламы</w:t>
      </w:r>
    </w:p>
    <w:p w:rsidR="00171E6A" w:rsidRDefault="00171E6A" w:rsidP="00171E6A">
      <w:pPr>
        <w:jc w:val="center"/>
        <w:rPr>
          <w:b/>
          <w:iCs/>
        </w:rPr>
      </w:pPr>
    </w:p>
    <w:p w:rsidR="00171E6A" w:rsidRPr="00416C5F" w:rsidRDefault="00171E6A" w:rsidP="00915A0E">
      <w:pPr>
        <w:widowControl w:val="0"/>
        <w:autoSpaceDE w:val="0"/>
        <w:autoSpaceDN w:val="0"/>
        <w:adjustRightInd w:val="0"/>
        <w:ind w:firstLine="709"/>
        <w:jc w:val="both"/>
      </w:pPr>
      <w:r w:rsidRPr="00416C5F">
        <w:t xml:space="preserve">В настоящее время на территории </w:t>
      </w:r>
      <w:r w:rsidR="00915A0E">
        <w:t>Нижневартовского зарегистрированы и осуществляют свою деятельность 2 хозяйствующих субъекта.</w:t>
      </w:r>
    </w:p>
    <w:p w:rsidR="00171E6A" w:rsidRPr="00416C5F" w:rsidRDefault="00171E6A" w:rsidP="00171E6A">
      <w:pPr>
        <w:widowControl w:val="0"/>
        <w:autoSpaceDE w:val="0"/>
        <w:autoSpaceDN w:val="0"/>
        <w:adjustRightInd w:val="0"/>
        <w:ind w:firstLine="709"/>
        <w:jc w:val="both"/>
      </w:pPr>
      <w:r w:rsidRPr="00416C5F">
        <w:t xml:space="preserve">Данный рынок в большей степени зависит от оживленности </w:t>
      </w:r>
      <w:r w:rsidR="00A509EA">
        <w:t xml:space="preserve">                                          </w:t>
      </w:r>
      <w:r w:rsidRPr="00416C5F">
        <w:t>и популярности места, на которое устанавливается рекламный носитель.</w:t>
      </w:r>
    </w:p>
    <w:p w:rsidR="00171E6A" w:rsidRPr="00416C5F" w:rsidRDefault="00171E6A" w:rsidP="00171E6A">
      <w:pPr>
        <w:widowControl w:val="0"/>
        <w:autoSpaceDE w:val="0"/>
        <w:autoSpaceDN w:val="0"/>
        <w:adjustRightInd w:val="0"/>
        <w:ind w:firstLine="709"/>
        <w:jc w:val="both"/>
      </w:pPr>
      <w:r w:rsidRPr="00416C5F">
        <w:t>Мероприятия по содействию развитию конкуренции в сфере наружной рекламы направлены на повышение прозрачности процедур выхода на товарный рынок и предупреждение нарушений хозяйствующими субъектами требований законодательства о размещении наружной рекламы.</w:t>
      </w:r>
    </w:p>
    <w:p w:rsidR="00171E6A" w:rsidRPr="00DF0D4A" w:rsidRDefault="00171E6A" w:rsidP="00171E6A">
      <w:pPr>
        <w:widowControl w:val="0"/>
        <w:autoSpaceDE w:val="0"/>
        <w:autoSpaceDN w:val="0"/>
        <w:adjustRightInd w:val="0"/>
        <w:jc w:val="center"/>
        <w:rPr>
          <w:sz w:val="24"/>
        </w:rPr>
      </w:pPr>
    </w:p>
    <w:p w:rsidR="00171E6A" w:rsidRDefault="00171E6A" w:rsidP="00171E6A">
      <w:pPr>
        <w:widowControl w:val="0"/>
        <w:jc w:val="center"/>
        <w:rPr>
          <w:b/>
        </w:rPr>
      </w:pPr>
      <w:r w:rsidRPr="00F92183">
        <w:rPr>
          <w:b/>
        </w:rPr>
        <w:t>14. Рынок строительства объектов капитального строительства,</w:t>
      </w:r>
    </w:p>
    <w:p w:rsidR="00171E6A" w:rsidRDefault="00171E6A" w:rsidP="00171E6A">
      <w:pPr>
        <w:widowControl w:val="0"/>
        <w:jc w:val="center"/>
        <w:rPr>
          <w:b/>
        </w:rPr>
      </w:pPr>
      <w:r w:rsidRPr="00F92183">
        <w:rPr>
          <w:b/>
        </w:rPr>
        <w:t>за исключением жилищного и дорожного строительства</w:t>
      </w:r>
    </w:p>
    <w:p w:rsidR="00171E6A" w:rsidRDefault="00171E6A" w:rsidP="00171E6A">
      <w:pPr>
        <w:widowControl w:val="0"/>
        <w:jc w:val="center"/>
        <w:rPr>
          <w:b/>
        </w:rPr>
      </w:pPr>
    </w:p>
    <w:p w:rsidR="00171E6A" w:rsidRDefault="00171E6A" w:rsidP="00171E6A">
      <w:pPr>
        <w:widowControl w:val="0"/>
        <w:autoSpaceDE w:val="0"/>
        <w:autoSpaceDN w:val="0"/>
        <w:adjustRightInd w:val="0"/>
        <w:ind w:firstLine="709"/>
        <w:jc w:val="both"/>
        <w:rPr>
          <w:color w:val="0000FF"/>
        </w:rPr>
      </w:pPr>
      <w:r>
        <w:lastRenderedPageBreak/>
        <w:t>Рынок строительства (за исключением дорожного строительства) влияет на развитие отраслей промышленности, таких как добыча полезных ископаемых, производство строительного оборудования и строительных материалов.</w:t>
      </w:r>
    </w:p>
    <w:p w:rsidR="00171E6A" w:rsidRDefault="00171E6A" w:rsidP="00171E6A">
      <w:pPr>
        <w:widowControl w:val="0"/>
        <w:autoSpaceDE w:val="0"/>
        <w:autoSpaceDN w:val="0"/>
        <w:adjustRightInd w:val="0"/>
        <w:ind w:firstLine="709"/>
        <w:jc w:val="both"/>
        <w:rPr>
          <w:rFonts w:cstheme="minorBidi"/>
        </w:rPr>
      </w:pPr>
      <w:r w:rsidRPr="00EE3C60">
        <w:t>По виду деятельности "строительство"</w:t>
      </w:r>
      <w:r>
        <w:t xml:space="preserve"> на территории района осуществляется строительство объектов сельскохозяйственного, коммерческого социального, религиозного назначения, а также зданий, предназначенных для содействия нефтяным предприятиям (общежития, котельные, электрические подстанции).  </w:t>
      </w:r>
    </w:p>
    <w:p w:rsidR="00171E6A" w:rsidRDefault="00171E6A" w:rsidP="00171E6A">
      <w:pPr>
        <w:widowControl w:val="0"/>
        <w:autoSpaceDE w:val="0"/>
        <w:autoSpaceDN w:val="0"/>
        <w:adjustRightInd w:val="0"/>
        <w:ind w:firstLine="709"/>
        <w:jc w:val="both"/>
      </w:pPr>
      <w:r>
        <w:t xml:space="preserve">Основным экономическим барьером входа на рынок строительства объектов капитального строительства, за исключением жилищного и дорожного строительства, в районе является труднодоступность мест возможного строительства, отсутствие транспортных путей особенно это очевидно </w:t>
      </w:r>
      <w:r w:rsidR="00A509EA">
        <w:t xml:space="preserve">                             </w:t>
      </w:r>
      <w:r>
        <w:t>на примере предприятий нефтяной отрасли, отсутствие заводов по изготовлению строительных материалов (металлоконструкции). Данный рынок в большей степени зависит от возможности беспрепятственной доставки строительных материалов на место предполагаемого строительства.</w:t>
      </w:r>
    </w:p>
    <w:p w:rsidR="00171E6A" w:rsidRDefault="00171E6A" w:rsidP="00171E6A">
      <w:pPr>
        <w:widowControl w:val="0"/>
        <w:jc w:val="center"/>
        <w:rPr>
          <w:b/>
          <w:iCs/>
        </w:rPr>
      </w:pPr>
    </w:p>
    <w:p w:rsidR="00171E6A" w:rsidRDefault="00171E6A" w:rsidP="00171E6A">
      <w:pPr>
        <w:widowControl w:val="0"/>
        <w:jc w:val="center"/>
        <w:rPr>
          <w:b/>
        </w:rPr>
      </w:pPr>
      <w:r>
        <w:rPr>
          <w:b/>
          <w:iCs/>
        </w:rPr>
        <w:t xml:space="preserve">15. Рынок </w:t>
      </w:r>
      <w:r>
        <w:rPr>
          <w:b/>
        </w:rPr>
        <w:t>нефтепродуктов</w:t>
      </w:r>
    </w:p>
    <w:p w:rsidR="00171E6A" w:rsidRDefault="00171E6A" w:rsidP="00171E6A">
      <w:pPr>
        <w:widowControl w:val="0"/>
        <w:jc w:val="center"/>
        <w:rPr>
          <w:b/>
        </w:rPr>
      </w:pPr>
    </w:p>
    <w:p w:rsidR="00171E6A" w:rsidRDefault="00171E6A" w:rsidP="00171E6A">
      <w:pPr>
        <w:widowControl w:val="0"/>
        <w:ind w:firstLine="709"/>
        <w:jc w:val="both"/>
      </w:pPr>
      <w:r>
        <w:t xml:space="preserve">В целях содействия развитию конкуренции на рынке </w:t>
      </w:r>
      <w:proofErr w:type="gramStart"/>
      <w:r>
        <w:t xml:space="preserve">нефтепродуктов,   </w:t>
      </w:r>
      <w:proofErr w:type="gramEnd"/>
      <w:r>
        <w:t xml:space="preserve">                    а также в целях выявления случаев необоснованного роста розничных цен на территории района проводится ежедневный мониторинг цен на нефтепродукты.         Нижневартовский район входит в группы муниципальных образований                             с наиболее низкой ценой на бензин марок АИ-92, АИ-95 и дизельное топливо. </w:t>
      </w:r>
    </w:p>
    <w:p w:rsidR="00171E6A" w:rsidRDefault="00171E6A" w:rsidP="00171E6A">
      <w:pPr>
        <w:widowControl w:val="0"/>
        <w:ind w:firstLine="709"/>
        <w:jc w:val="both"/>
      </w:pPr>
      <w:r>
        <w:t xml:space="preserve">Мониторинг проводится на основании данных, предоставляемых предприятиями, имеющими АЗС на территории Нижневартовского </w:t>
      </w:r>
      <w:proofErr w:type="gramStart"/>
      <w:r>
        <w:t xml:space="preserve">района:   </w:t>
      </w:r>
      <w:proofErr w:type="gramEnd"/>
      <w:r>
        <w:t xml:space="preserve">              ИП Поляков А.Г. (</w:t>
      </w:r>
      <w:proofErr w:type="spellStart"/>
      <w:r>
        <w:t>пгт</w:t>
      </w:r>
      <w:proofErr w:type="spellEnd"/>
      <w:r>
        <w:t xml:space="preserve">. Излучинск, ул. Пионерная, д. 11), ИП А.М. Малышев          </w:t>
      </w:r>
      <w:proofErr w:type="gramStart"/>
      <w:r>
        <w:t xml:space="preserve">   (</w:t>
      </w:r>
      <w:proofErr w:type="gramEnd"/>
      <w:r>
        <w:t xml:space="preserve">100 м на юг от поста ГАИ </w:t>
      </w:r>
      <w:proofErr w:type="spellStart"/>
      <w:r>
        <w:t>пгт</w:t>
      </w:r>
      <w:proofErr w:type="spellEnd"/>
      <w:r>
        <w:t>. Излучинск), ООО «</w:t>
      </w:r>
      <w:proofErr w:type="spellStart"/>
      <w:proofErr w:type="gramStart"/>
      <w:r>
        <w:t>Аганнефтепродукт</w:t>
      </w:r>
      <w:proofErr w:type="spellEnd"/>
      <w:r>
        <w:t xml:space="preserve">»   </w:t>
      </w:r>
      <w:proofErr w:type="gramEnd"/>
      <w:r>
        <w:t xml:space="preserve">                                 (</w:t>
      </w:r>
      <w:proofErr w:type="spellStart"/>
      <w:r>
        <w:t>пгт</w:t>
      </w:r>
      <w:proofErr w:type="spellEnd"/>
      <w:r>
        <w:t>. Новоаганск, ул. Первомайская, д. 10А), ООО «</w:t>
      </w:r>
      <w:proofErr w:type="spellStart"/>
      <w:proofErr w:type="gramStart"/>
      <w:r>
        <w:t>Томскнефтепродукт</w:t>
      </w:r>
      <w:proofErr w:type="spellEnd"/>
      <w:r>
        <w:t xml:space="preserve">»   </w:t>
      </w:r>
      <w:proofErr w:type="gramEnd"/>
      <w:r>
        <w:t xml:space="preserve">                   (АЗС № 49 Нижневартовский район, </w:t>
      </w:r>
      <w:proofErr w:type="spellStart"/>
      <w:r>
        <w:t>Самотлорское</w:t>
      </w:r>
      <w:proofErr w:type="spellEnd"/>
      <w:r>
        <w:t xml:space="preserve"> м/р нефти, 22 км. Дороги Нижневартовск – Радужный), ООО «Газпромнефть-Центр» (АЗС № 438                        196 км дороги Сургут – Нижневартовск).</w:t>
      </w:r>
    </w:p>
    <w:p w:rsidR="00171E6A" w:rsidRDefault="00171E6A" w:rsidP="00171E6A">
      <w:pPr>
        <w:widowControl w:val="0"/>
        <w:ind w:firstLine="709"/>
        <w:jc w:val="both"/>
      </w:pPr>
      <w:r>
        <w:t>Мероприятия по содействию развитию конкуренции на рынке нефтепродуктов направлены на обеспечение доступности автомобильного топлива, в том числе на создание условий для развития сети АЗС на всей территории района, включая удаленные населенные пункты, и на отдельных участках автомобильных дорог.</w:t>
      </w:r>
    </w:p>
    <w:p w:rsidR="00171E6A" w:rsidRPr="00DF0D4A" w:rsidRDefault="00171E6A" w:rsidP="00171E6A">
      <w:pPr>
        <w:widowControl w:val="0"/>
        <w:jc w:val="center"/>
        <w:rPr>
          <w:sz w:val="24"/>
        </w:rPr>
      </w:pPr>
    </w:p>
    <w:p w:rsidR="00171E6A" w:rsidRDefault="00171E6A" w:rsidP="00171E6A">
      <w:pPr>
        <w:widowControl w:val="0"/>
        <w:jc w:val="center"/>
        <w:rPr>
          <w:b/>
        </w:rPr>
      </w:pPr>
      <w:r w:rsidRPr="00F92183">
        <w:rPr>
          <w:b/>
        </w:rPr>
        <w:t>16. Рынок переработки водных биоресурсов</w:t>
      </w:r>
    </w:p>
    <w:p w:rsidR="00171E6A" w:rsidRDefault="00171E6A" w:rsidP="00171E6A">
      <w:pPr>
        <w:widowControl w:val="0"/>
        <w:jc w:val="center"/>
      </w:pPr>
    </w:p>
    <w:p w:rsidR="00171E6A" w:rsidRDefault="00171E6A" w:rsidP="00171E6A">
      <w:pPr>
        <w:widowControl w:val="0"/>
        <w:ind w:firstLine="709"/>
        <w:jc w:val="both"/>
      </w:pPr>
      <w:r>
        <w:t xml:space="preserve">Рынок переработки водных биоресурсов, при котором наиболее рационально и полно реализуются возможности сырья, является приоритетным в рыбной промышленности. Переработка позволяет извлекать как можно больше компонентов сырья при производстве основной продукции, расширять ассортимент выпускаемых продуктов, наиболее полно удовлетворяющих спрос </w:t>
      </w:r>
      <w:r>
        <w:lastRenderedPageBreak/>
        <w:t xml:space="preserve">потребителя. </w:t>
      </w:r>
    </w:p>
    <w:p w:rsidR="00171E6A" w:rsidRDefault="00171E6A" w:rsidP="00171E6A">
      <w:pPr>
        <w:widowControl w:val="0"/>
        <w:ind w:firstLine="709"/>
        <w:jc w:val="both"/>
      </w:pPr>
      <w:r>
        <w:t xml:space="preserve">На территории района создан сельскохозяйственный потребительский перерабатывающий кооператив «НИЖНЕВАРТОВСКИЙ РАЙКОП», одним из направлений работы которого является переработка водных биоресурсов,  </w:t>
      </w:r>
    </w:p>
    <w:p w:rsidR="00171E6A" w:rsidRPr="00DF0D4A" w:rsidRDefault="00171E6A" w:rsidP="00171E6A">
      <w:pPr>
        <w:widowControl w:val="0"/>
        <w:ind w:firstLine="709"/>
        <w:jc w:val="both"/>
        <w:rPr>
          <w:rFonts w:cstheme="minorBidi"/>
          <w:sz w:val="24"/>
        </w:rPr>
      </w:pPr>
      <w:r>
        <w:t>Основной проблемой на указанном рынке является низкая конкурентоспособность предприятий, низкая покупательская способность населения. Для обеспечения устойчивого развития рыбохозяйственного комплекса на территории района реализуются мероприятия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по субсидированию продукции глубокой переработки водных биоресурсов.</w:t>
      </w:r>
    </w:p>
    <w:p w:rsidR="00171E6A" w:rsidRDefault="00171E6A" w:rsidP="00171E6A">
      <w:pPr>
        <w:autoSpaceDE w:val="0"/>
        <w:autoSpaceDN w:val="0"/>
        <w:adjustRightInd w:val="0"/>
        <w:jc w:val="center"/>
        <w:rPr>
          <w:b/>
        </w:rPr>
      </w:pPr>
    </w:p>
    <w:p w:rsidR="00171E6A" w:rsidRDefault="00171E6A" w:rsidP="00171E6A">
      <w:pPr>
        <w:autoSpaceDE w:val="0"/>
        <w:autoSpaceDN w:val="0"/>
        <w:adjustRightInd w:val="0"/>
        <w:jc w:val="center"/>
        <w:rPr>
          <w:b/>
        </w:rPr>
      </w:pPr>
      <w:r w:rsidRPr="00DF0D4A">
        <w:rPr>
          <w:b/>
        </w:rPr>
        <w:t>17.</w:t>
      </w:r>
      <w:r w:rsidRPr="00F92183">
        <w:t xml:space="preserve"> </w:t>
      </w:r>
      <w:r w:rsidRPr="00F92183">
        <w:rPr>
          <w:b/>
        </w:rPr>
        <w:t>Рынок оказания услуг по ремонту автотранспортных средств</w:t>
      </w:r>
    </w:p>
    <w:p w:rsidR="00171E6A" w:rsidRDefault="00171E6A" w:rsidP="00171E6A">
      <w:pPr>
        <w:autoSpaceDE w:val="0"/>
        <w:autoSpaceDN w:val="0"/>
        <w:adjustRightInd w:val="0"/>
        <w:jc w:val="center"/>
        <w:rPr>
          <w:b/>
        </w:rPr>
      </w:pPr>
    </w:p>
    <w:p w:rsidR="00171E6A" w:rsidRPr="000E5E45" w:rsidRDefault="00171E6A" w:rsidP="00171E6A">
      <w:pPr>
        <w:pStyle w:val="a0"/>
        <w:ind w:firstLine="709"/>
        <w:jc w:val="both"/>
        <w:rPr>
          <w:szCs w:val="28"/>
        </w:rPr>
      </w:pPr>
      <w:r w:rsidRPr="000E5E45">
        <w:rPr>
          <w:szCs w:val="28"/>
        </w:rPr>
        <w:t xml:space="preserve">С каждым годом на территории района возрастает спрос населения на ремонт и техническое обслуживание автотранспортных средств. Количество автомобилей в собственности граждан, а также годовой прирост личного автотранспорта ежегодно увеличивается, по разным оценкам от 6 до 9%, что является стимулом для открытия новых предприятий, реконструкции ранее действующих и, как следствие, увеличения конкуренции на рынке предприятий автосервиса. </w:t>
      </w:r>
    </w:p>
    <w:p w:rsidR="00171E6A" w:rsidRPr="000E5E45" w:rsidRDefault="00171E6A" w:rsidP="00171E6A">
      <w:pPr>
        <w:pStyle w:val="a0"/>
        <w:ind w:firstLine="709"/>
        <w:jc w:val="both"/>
        <w:rPr>
          <w:szCs w:val="28"/>
        </w:rPr>
      </w:pPr>
      <w:r w:rsidRPr="000E5E45">
        <w:rPr>
          <w:szCs w:val="28"/>
        </w:rPr>
        <w:t>Основным барьером входа на соответствующий товарный рынок является отдаленность нахождения друг от друга населенных пунктов района (Нижневартовский район самый большой по занимаемой площади среди районов Ханты-Мансийского автономного округа – Югры).</w:t>
      </w:r>
    </w:p>
    <w:p w:rsidR="00171E6A" w:rsidRDefault="00171E6A" w:rsidP="00171E6A">
      <w:pPr>
        <w:pStyle w:val="a0"/>
        <w:ind w:firstLine="709"/>
        <w:jc w:val="both"/>
        <w:rPr>
          <w:szCs w:val="28"/>
        </w:rPr>
      </w:pPr>
      <w:r w:rsidRPr="000E5E45">
        <w:rPr>
          <w:szCs w:val="28"/>
        </w:rPr>
        <w:t>Мероприятия по содействию развитию конкуренции на рынке направлены на повышение качества и доступности услуг, путем оказания организационно-методической и информационно-консультативной помощи хозяйствующим субъектам.</w:t>
      </w:r>
    </w:p>
    <w:p w:rsidR="00171E6A" w:rsidRDefault="00171E6A" w:rsidP="00171E6A">
      <w:pPr>
        <w:pStyle w:val="a0"/>
        <w:ind w:firstLine="709"/>
        <w:jc w:val="both"/>
        <w:rPr>
          <w:szCs w:val="28"/>
        </w:rPr>
      </w:pPr>
    </w:p>
    <w:p w:rsidR="00171E6A" w:rsidRDefault="00171E6A" w:rsidP="00171E6A">
      <w:pPr>
        <w:widowControl w:val="0"/>
        <w:autoSpaceDE w:val="0"/>
        <w:autoSpaceDN w:val="0"/>
        <w:adjustRightInd w:val="0"/>
        <w:jc w:val="center"/>
        <w:rPr>
          <w:b/>
          <w:bCs/>
        </w:rPr>
      </w:pPr>
      <w:r w:rsidRPr="00205772">
        <w:rPr>
          <w:b/>
          <w:iCs/>
        </w:rPr>
        <w:t xml:space="preserve">18. </w:t>
      </w:r>
      <w:r w:rsidRPr="00205772">
        <w:rPr>
          <w:b/>
          <w:bCs/>
        </w:rPr>
        <w:t>Рынок услуг в сфе</w:t>
      </w:r>
      <w:r>
        <w:rPr>
          <w:b/>
          <w:bCs/>
        </w:rPr>
        <w:t>ре физической культуры и спорта</w:t>
      </w:r>
    </w:p>
    <w:p w:rsidR="00171E6A" w:rsidRPr="00205772" w:rsidRDefault="00171E6A" w:rsidP="00171E6A">
      <w:pPr>
        <w:widowControl w:val="0"/>
        <w:autoSpaceDE w:val="0"/>
        <w:autoSpaceDN w:val="0"/>
        <w:adjustRightInd w:val="0"/>
        <w:ind w:firstLine="540"/>
        <w:jc w:val="both"/>
        <w:outlineLvl w:val="1"/>
        <w:rPr>
          <w:b/>
          <w:bCs/>
        </w:rPr>
      </w:pPr>
    </w:p>
    <w:p w:rsidR="00171E6A" w:rsidRDefault="00171E6A" w:rsidP="00171E6A">
      <w:pPr>
        <w:widowControl w:val="0"/>
        <w:tabs>
          <w:tab w:val="left" w:pos="763"/>
        </w:tabs>
        <w:ind w:firstLine="709"/>
        <w:jc w:val="both"/>
      </w:pPr>
      <w:r w:rsidRPr="004456E7">
        <w:t>В Нижневартовском районе на рынке услуг в сфере физической культуры и спорта осуществляют деятельность 12 хозяйствующих субъектов, в том числе 7 ‒ частной формы собственности.</w:t>
      </w:r>
    </w:p>
    <w:p w:rsidR="00171E6A" w:rsidRPr="00205772" w:rsidRDefault="00171E6A" w:rsidP="00171E6A">
      <w:pPr>
        <w:widowControl w:val="0"/>
        <w:tabs>
          <w:tab w:val="left" w:pos="763"/>
        </w:tabs>
        <w:ind w:firstLine="709"/>
        <w:jc w:val="both"/>
      </w:pPr>
      <w:r w:rsidRPr="00205772">
        <w:t>В сфере физической культуры и спорта наиболее востребованы услуги тренажерных залов, занятия по игровым видам спорта, услуги плавательных бассейнов, массовые мероприятия (катания), спортивные мероприятия.</w:t>
      </w:r>
    </w:p>
    <w:p w:rsidR="00171E6A" w:rsidRPr="002C7EF6" w:rsidRDefault="00171E6A" w:rsidP="00171E6A">
      <w:pPr>
        <w:widowControl w:val="0"/>
        <w:autoSpaceDE w:val="0"/>
        <w:autoSpaceDN w:val="0"/>
        <w:adjustRightInd w:val="0"/>
        <w:ind w:firstLine="709"/>
        <w:jc w:val="both"/>
        <w:rPr>
          <w:bCs/>
          <w:kern w:val="36"/>
        </w:rPr>
      </w:pPr>
      <w:r w:rsidRPr="00205772">
        <w:t xml:space="preserve">Актуальность мероприятий по содействию развитию конкуренции </w:t>
      </w:r>
      <w:r>
        <w:t xml:space="preserve">                          </w:t>
      </w:r>
      <w:r w:rsidRPr="00205772">
        <w:t xml:space="preserve">на рынке обусловлена необходимостью создания условий для достижения национальных целей, решения стратегических задач, направленных </w:t>
      </w:r>
      <w:r>
        <w:t xml:space="preserve">                                    </w:t>
      </w:r>
      <w:r w:rsidRPr="00205772">
        <w:t>на увеличение доли граждан, систематически занимающихся физической культурой и спортом.</w:t>
      </w:r>
    </w:p>
    <w:p w:rsidR="00171E6A" w:rsidRPr="00680738" w:rsidRDefault="00171E6A" w:rsidP="00171E6A">
      <w:pPr>
        <w:jc w:val="center"/>
      </w:pPr>
    </w:p>
    <w:p w:rsidR="00171E6A" w:rsidRDefault="00171E6A" w:rsidP="00171E6A">
      <w:pPr>
        <w:jc w:val="center"/>
        <w:rPr>
          <w:b/>
          <w:bCs/>
        </w:rPr>
      </w:pPr>
      <w:r w:rsidRPr="00F92183">
        <w:rPr>
          <w:b/>
        </w:rPr>
        <w:lastRenderedPageBreak/>
        <w:t>1</w:t>
      </w:r>
      <w:r>
        <w:rPr>
          <w:b/>
        </w:rPr>
        <w:t>9</w:t>
      </w:r>
      <w:r w:rsidRPr="00F92183">
        <w:rPr>
          <w:b/>
        </w:rPr>
        <w:t xml:space="preserve">. </w:t>
      </w:r>
      <w:r w:rsidRPr="00A02704">
        <w:rPr>
          <w:b/>
          <w:bCs/>
        </w:rPr>
        <w:t>Рын</w:t>
      </w:r>
      <w:r>
        <w:rPr>
          <w:b/>
          <w:bCs/>
        </w:rPr>
        <w:t>ок</w:t>
      </w:r>
      <w:r w:rsidRPr="00A02704">
        <w:rPr>
          <w:b/>
          <w:bCs/>
        </w:rPr>
        <w:t xml:space="preserve"> услуг по сбору и транспортированию твердых коммунальных отходов</w:t>
      </w:r>
    </w:p>
    <w:p w:rsidR="00171E6A" w:rsidRPr="00680738" w:rsidRDefault="00171E6A" w:rsidP="00171E6A">
      <w:pPr>
        <w:jc w:val="center"/>
      </w:pPr>
    </w:p>
    <w:p w:rsidR="00171E6A" w:rsidRPr="004318AB" w:rsidRDefault="00171E6A" w:rsidP="00171E6A">
      <w:pPr>
        <w:ind w:firstLine="709"/>
        <w:jc w:val="both"/>
        <w:rPr>
          <w:rFonts w:eastAsia="Calibri"/>
          <w:lang w:eastAsia="en-US"/>
        </w:rPr>
      </w:pPr>
      <w:r w:rsidRPr="004318AB">
        <w:rPr>
          <w:rFonts w:eastAsia="Calibri"/>
          <w:lang w:eastAsia="en-US"/>
        </w:rPr>
        <w:t>На территории Нижневартовского района реализуются мероприятия, направленные на развитие системы обращения с твердыми коммунальными отходами (далее – ТКО).</w:t>
      </w:r>
    </w:p>
    <w:p w:rsidR="00171E6A" w:rsidRPr="004318AB" w:rsidRDefault="00171E6A" w:rsidP="00171E6A">
      <w:pPr>
        <w:ind w:firstLine="709"/>
        <w:jc w:val="both"/>
        <w:rPr>
          <w:rFonts w:eastAsia="Calibri"/>
          <w:lang w:eastAsia="en-US"/>
        </w:rPr>
      </w:pPr>
      <w:r w:rsidRPr="004318AB">
        <w:rPr>
          <w:rFonts w:eastAsia="Calibri"/>
          <w:lang w:eastAsia="en-US"/>
        </w:rPr>
        <w:t>Во всех поселениях Нижневартовского района внедрен раздельный сбор твердых коммунальных отходов. На сущест</w:t>
      </w:r>
      <w:r>
        <w:rPr>
          <w:rFonts w:eastAsia="Calibri"/>
          <w:lang w:eastAsia="en-US"/>
        </w:rPr>
        <w:t>вующих 381 контейнерной площадке</w:t>
      </w:r>
      <w:r w:rsidRPr="004318AB">
        <w:rPr>
          <w:rFonts w:eastAsia="Calibri"/>
          <w:lang w:eastAsia="en-US"/>
        </w:rPr>
        <w:t xml:space="preserve"> установлено 1650 контейнеров для раздельного сбора отходов.</w:t>
      </w:r>
    </w:p>
    <w:p w:rsidR="00171E6A" w:rsidRPr="004318AB" w:rsidRDefault="00171E6A" w:rsidP="00171E6A">
      <w:pPr>
        <w:ind w:firstLine="709"/>
        <w:jc w:val="both"/>
        <w:rPr>
          <w:rFonts w:eastAsia="Calibri"/>
          <w:lang w:eastAsia="en-US"/>
        </w:rPr>
      </w:pPr>
      <w:r w:rsidRPr="004318AB">
        <w:rPr>
          <w:rFonts w:eastAsia="Calibri"/>
          <w:lang w:eastAsia="en-US"/>
        </w:rPr>
        <w:t>В рамках организации деятельности по обращению с твердыми коммунальными отходами в 2022 году запланированы следующие мероприятия:</w:t>
      </w:r>
    </w:p>
    <w:p w:rsidR="00171E6A" w:rsidRPr="004318AB" w:rsidRDefault="00171E6A" w:rsidP="00171E6A">
      <w:pPr>
        <w:ind w:firstLine="709"/>
        <w:jc w:val="both"/>
        <w:rPr>
          <w:rFonts w:eastAsia="Calibri"/>
          <w:lang w:eastAsia="en-US"/>
        </w:rPr>
      </w:pPr>
      <w:r w:rsidRPr="004318AB">
        <w:rPr>
          <w:rFonts w:eastAsia="Calibri"/>
          <w:lang w:eastAsia="en-US"/>
        </w:rPr>
        <w:t>изготовление и распространение полиграфической продукции;</w:t>
      </w:r>
    </w:p>
    <w:p w:rsidR="00171E6A" w:rsidRPr="004318AB" w:rsidRDefault="00171E6A" w:rsidP="00171E6A">
      <w:pPr>
        <w:ind w:firstLine="709"/>
        <w:jc w:val="both"/>
        <w:rPr>
          <w:rFonts w:eastAsia="Calibri"/>
          <w:lang w:eastAsia="en-US"/>
        </w:rPr>
      </w:pPr>
      <w:r w:rsidRPr="004318AB">
        <w:rPr>
          <w:rFonts w:eastAsia="Calibri"/>
          <w:lang w:eastAsia="en-US"/>
        </w:rPr>
        <w:t>приобретение персонального видеорегистратора КОБРА A12;</w:t>
      </w:r>
    </w:p>
    <w:p w:rsidR="00171E6A" w:rsidRPr="004318AB" w:rsidRDefault="00171E6A" w:rsidP="00171E6A">
      <w:pPr>
        <w:ind w:firstLine="709"/>
        <w:jc w:val="both"/>
        <w:rPr>
          <w:rFonts w:eastAsia="Calibri"/>
          <w:lang w:eastAsia="en-US"/>
        </w:rPr>
      </w:pPr>
      <w:r w:rsidRPr="004318AB">
        <w:rPr>
          <w:rFonts w:eastAsia="Calibri"/>
          <w:lang w:eastAsia="en-US"/>
        </w:rPr>
        <w:t xml:space="preserve">приобретение </w:t>
      </w:r>
      <w:proofErr w:type="spellStart"/>
      <w:r w:rsidRPr="004318AB">
        <w:rPr>
          <w:rFonts w:eastAsia="Calibri"/>
          <w:lang w:eastAsia="en-US"/>
        </w:rPr>
        <w:t>инсинераторной</w:t>
      </w:r>
      <w:proofErr w:type="spellEnd"/>
      <w:r w:rsidRPr="004318AB">
        <w:rPr>
          <w:rFonts w:eastAsia="Calibri"/>
          <w:lang w:eastAsia="en-US"/>
        </w:rPr>
        <w:t xml:space="preserve"> установки для д. </w:t>
      </w:r>
      <w:proofErr w:type="spellStart"/>
      <w:r w:rsidRPr="004318AB">
        <w:rPr>
          <w:rFonts w:eastAsia="Calibri"/>
          <w:lang w:eastAsia="en-US"/>
        </w:rPr>
        <w:t>Чехломей</w:t>
      </w:r>
      <w:proofErr w:type="spellEnd"/>
      <w:r w:rsidRPr="004318AB">
        <w:rPr>
          <w:rFonts w:eastAsia="Calibri"/>
          <w:lang w:eastAsia="en-US"/>
        </w:rPr>
        <w:t>.</w:t>
      </w:r>
    </w:p>
    <w:p w:rsidR="00171E6A" w:rsidRDefault="00171E6A" w:rsidP="00171E6A">
      <w:pPr>
        <w:ind w:firstLine="709"/>
        <w:jc w:val="both"/>
        <w:rPr>
          <w:rFonts w:eastAsia="Calibri"/>
          <w:lang w:eastAsia="en-US"/>
        </w:rPr>
      </w:pPr>
      <w:r w:rsidRPr="004318AB">
        <w:rPr>
          <w:rFonts w:eastAsia="Calibri"/>
          <w:lang w:eastAsia="en-US"/>
        </w:rPr>
        <w:t>В целях формирования комплексной системы обращения с твердыми коммунальными отходами на территории Нижневартовского района ведется проектирование и строительство комплексного межмуниципального полигона твердых коммунальных отходов для городов Нижневартовска, Мегиона и поселений Нижневартовского района в рамках заключенного концессионного соглашения между Ханты-Мансийским автономным округом – Югрой, от имени которого выступает Департамент промышленности Ханты-Мансийского автономного округа – Югры и ООО «Нижневартовское экологическое объединение». Проектная мощность объекта 180 тыс. т/год. Полигон будет оборудован современной автоматической линией сортировки, позволяющей обрабатывать весь объем ТКО, поступающий на объект. Для развития направлений по утилизации ТКО планируется привлечение субъектов малого и среднего предпринимательства, как резидентов комплексного межмуниципального полигона.</w:t>
      </w:r>
    </w:p>
    <w:p w:rsidR="00A509EA" w:rsidRDefault="00A509EA" w:rsidP="00171E6A">
      <w:pPr>
        <w:jc w:val="center"/>
        <w:rPr>
          <w:b/>
          <w:iCs/>
        </w:rPr>
      </w:pPr>
      <w:bookmarkStart w:id="3" w:name="_Hlk82595039"/>
    </w:p>
    <w:p w:rsidR="00171E6A" w:rsidRDefault="00171E6A" w:rsidP="00171E6A">
      <w:pPr>
        <w:jc w:val="center"/>
        <w:rPr>
          <w:b/>
        </w:rPr>
      </w:pPr>
      <w:r>
        <w:rPr>
          <w:b/>
          <w:iCs/>
        </w:rPr>
        <w:t xml:space="preserve">20. Рынок </w:t>
      </w:r>
      <w:r>
        <w:rPr>
          <w:b/>
        </w:rPr>
        <w:t>социальных услуг</w:t>
      </w:r>
    </w:p>
    <w:p w:rsidR="00171E6A" w:rsidRDefault="00171E6A" w:rsidP="00171E6A">
      <w:pPr>
        <w:jc w:val="center"/>
        <w:rPr>
          <w:b/>
        </w:rPr>
      </w:pPr>
    </w:p>
    <w:p w:rsidR="00171E6A" w:rsidRPr="007C0820" w:rsidRDefault="00171E6A" w:rsidP="00171E6A">
      <w:pPr>
        <w:widowControl w:val="0"/>
        <w:autoSpaceDE w:val="0"/>
        <w:autoSpaceDN w:val="0"/>
        <w:adjustRightInd w:val="0"/>
        <w:ind w:firstLine="709"/>
        <w:jc w:val="both"/>
      </w:pPr>
      <w:bookmarkStart w:id="4" w:name="_Hlk82614445"/>
      <w:r w:rsidRPr="007C0820">
        <w:t>Привлечение негосударственного сектора на ры</w:t>
      </w:r>
      <w:r w:rsidR="00A509EA">
        <w:t>нок социальных услуг населению ‒</w:t>
      </w:r>
      <w:r w:rsidRPr="007C0820">
        <w:t xml:space="preserve"> один из нынешних приоритетов государства. Доступ к этому рынку открывает для негосударственных организаций, в то</w:t>
      </w:r>
      <w:r>
        <w:t>м</w:t>
      </w:r>
      <w:r w:rsidRPr="007C0820">
        <w:t xml:space="preserve"> числе социально ориентированных некоммерческих организаций новые возможности, и с точки зрения налаживания более тесных контактов с населением, и в смысле повышения финансовой устойчивости, что позволяет расширить ассортимент услуг, привлечь дополнительное финансирование, создавать новые и специализированные услуги, а также быстро реагировать на запрос целевой группы.</w:t>
      </w:r>
    </w:p>
    <w:bookmarkEnd w:id="3"/>
    <w:bookmarkEnd w:id="4"/>
    <w:p w:rsidR="00171E6A" w:rsidRPr="00D40E91" w:rsidRDefault="00171E6A" w:rsidP="00171E6A">
      <w:pPr>
        <w:widowControl w:val="0"/>
        <w:autoSpaceDE w:val="0"/>
        <w:autoSpaceDN w:val="0"/>
        <w:adjustRightInd w:val="0"/>
        <w:ind w:firstLine="709"/>
        <w:jc w:val="both"/>
      </w:pPr>
      <w:r w:rsidRPr="00D40E91">
        <w:t>В Нижневартовском районе на рынке социальных услуг осуществляют деятельность 78 поставщиков, состоящих в отраслевых реестрах поставщиков услуг в социальной сфере. Из них государственные (муниципальные) организации ‒ 49, негосударственные (немуниципальные) организации ‒ 29:</w:t>
      </w:r>
    </w:p>
    <w:p w:rsidR="00171E6A" w:rsidRPr="00D40E91" w:rsidRDefault="00171E6A" w:rsidP="00171E6A">
      <w:pPr>
        <w:widowControl w:val="0"/>
        <w:autoSpaceDE w:val="0"/>
        <w:autoSpaceDN w:val="0"/>
        <w:adjustRightInd w:val="0"/>
        <w:ind w:firstLine="709"/>
        <w:jc w:val="both"/>
      </w:pPr>
      <w:r w:rsidRPr="00D40E91">
        <w:t xml:space="preserve">в сфере социальной защиты населения ‒ 6 организаций, в том числе 5 </w:t>
      </w:r>
      <w:r w:rsidRPr="00D40E91">
        <w:lastRenderedPageBreak/>
        <w:t xml:space="preserve">негосударственные организации; </w:t>
      </w:r>
    </w:p>
    <w:p w:rsidR="00171E6A" w:rsidRPr="00D40E91" w:rsidRDefault="00171E6A" w:rsidP="00171E6A">
      <w:pPr>
        <w:widowControl w:val="0"/>
        <w:autoSpaceDE w:val="0"/>
        <w:autoSpaceDN w:val="0"/>
        <w:adjustRightInd w:val="0"/>
        <w:ind w:firstLine="709"/>
        <w:jc w:val="both"/>
      </w:pPr>
      <w:r w:rsidRPr="00D40E91">
        <w:t xml:space="preserve">в сфере физической культуры и спорта осуществляют деятельность ‒ 12 организаций, в том числе 7 негосударственных организаций; </w:t>
      </w:r>
    </w:p>
    <w:p w:rsidR="00171E6A" w:rsidRPr="00D40E91" w:rsidRDefault="00171E6A" w:rsidP="00171E6A">
      <w:pPr>
        <w:widowControl w:val="0"/>
        <w:autoSpaceDE w:val="0"/>
        <w:autoSpaceDN w:val="0"/>
        <w:adjustRightInd w:val="0"/>
        <w:ind w:firstLine="709"/>
        <w:jc w:val="both"/>
      </w:pPr>
      <w:r w:rsidRPr="00D40E91">
        <w:t>в сфере образования ‒ 29</w:t>
      </w:r>
      <w:r w:rsidRPr="00D40E91">
        <w:rPr>
          <w:rFonts w:eastAsia="Calibri"/>
        </w:rPr>
        <w:t xml:space="preserve"> организаций, в том числе 6 негосударственных организаций;</w:t>
      </w:r>
      <w:r w:rsidRPr="00D40E91">
        <w:t xml:space="preserve"> </w:t>
      </w:r>
    </w:p>
    <w:p w:rsidR="00171E6A" w:rsidRDefault="00171E6A" w:rsidP="00171E6A">
      <w:pPr>
        <w:widowControl w:val="0"/>
        <w:autoSpaceDE w:val="0"/>
        <w:autoSpaceDN w:val="0"/>
        <w:adjustRightInd w:val="0"/>
        <w:ind w:firstLine="709"/>
        <w:jc w:val="both"/>
      </w:pPr>
      <w:r w:rsidRPr="00D40E91">
        <w:t>в сфере культуры ‒ 31 организаци</w:t>
      </w:r>
      <w:r w:rsidR="00A509EA">
        <w:t>я</w:t>
      </w:r>
      <w:r w:rsidRPr="00D40E91">
        <w:t xml:space="preserve">, в том числе 11 </w:t>
      </w:r>
      <w:r w:rsidRPr="00D40E91">
        <w:rPr>
          <w:rFonts w:eastAsia="Calibri"/>
        </w:rPr>
        <w:t>негосударственных организаций.</w:t>
      </w:r>
    </w:p>
    <w:p w:rsidR="00171E6A" w:rsidRPr="00680738" w:rsidRDefault="00171E6A" w:rsidP="00171E6A">
      <w:pPr>
        <w:jc w:val="center"/>
        <w:rPr>
          <w:rFonts w:cstheme="minorBidi"/>
          <w:iCs/>
        </w:rPr>
      </w:pPr>
    </w:p>
    <w:p w:rsidR="00171E6A" w:rsidRDefault="00171E6A" w:rsidP="00171E6A">
      <w:pPr>
        <w:jc w:val="center"/>
        <w:rPr>
          <w:b/>
        </w:rPr>
      </w:pPr>
      <w:r>
        <w:rPr>
          <w:b/>
        </w:rPr>
        <w:t>21</w:t>
      </w:r>
      <w:r w:rsidRPr="00F92183">
        <w:rPr>
          <w:b/>
        </w:rPr>
        <w:t xml:space="preserve">. Рынок </w:t>
      </w:r>
      <w:r w:rsidRPr="00205772">
        <w:rPr>
          <w:b/>
        </w:rPr>
        <w:t>реализации сельскохозяйственной продукции</w:t>
      </w:r>
    </w:p>
    <w:p w:rsidR="00171E6A" w:rsidRDefault="00171E6A" w:rsidP="00171E6A">
      <w:pPr>
        <w:jc w:val="center"/>
        <w:rPr>
          <w:b/>
        </w:rPr>
      </w:pPr>
    </w:p>
    <w:p w:rsidR="00171E6A" w:rsidRDefault="00171E6A" w:rsidP="00171E6A">
      <w:pPr>
        <w:widowControl w:val="0"/>
        <w:ind w:firstLine="709"/>
        <w:jc w:val="both"/>
      </w:pPr>
      <w:r>
        <w:t xml:space="preserve">Налаживание и повышение эффективности взаимодействия </w:t>
      </w:r>
      <w:r w:rsidR="00A509EA">
        <w:t xml:space="preserve">                                         </w:t>
      </w:r>
      <w:r>
        <w:t xml:space="preserve">в технологической цепочке производства и переработки сельскохозяйственной продукции является приоритетным направлением развития конкуренции </w:t>
      </w:r>
      <w:r w:rsidR="00A509EA">
        <w:t xml:space="preserve">                       </w:t>
      </w:r>
      <w:r>
        <w:t xml:space="preserve">на рынке реализации сельскохозяйственной продукции района. Рынок реализации сельскохозяйственной продукции развивается за счет развития </w:t>
      </w:r>
      <w:r w:rsidR="00A509EA">
        <w:t xml:space="preserve">                       </w:t>
      </w:r>
      <w:r>
        <w:t xml:space="preserve">и модернизации материально-технической базы агропромышленного комплекса, технологий и других достижений технического прогресса </w:t>
      </w:r>
      <w:r w:rsidR="00A509EA">
        <w:t xml:space="preserve">                                                           </w:t>
      </w:r>
      <w:r>
        <w:t xml:space="preserve">в сельскохозяйственном производстве, а также улучшения качества </w:t>
      </w:r>
      <w:r w:rsidR="00A509EA">
        <w:t xml:space="preserve">                                    </w:t>
      </w:r>
      <w:r>
        <w:t>и экологичности производимой продукции. Следовательно, рынок содействует производству конкурентоспособной сельскохозяйственной продукции. Для удовлетворения спроса потребителей в экологически чистой и здоровой продукции необходимо развитие кооперации и создание условий для реализации сельскохозяйственной продукции.</w:t>
      </w:r>
    </w:p>
    <w:p w:rsidR="00171E6A" w:rsidRDefault="00171E6A" w:rsidP="00171E6A">
      <w:pPr>
        <w:widowControl w:val="0"/>
        <w:ind w:firstLine="709"/>
        <w:jc w:val="both"/>
      </w:pPr>
      <w:r w:rsidRPr="003D78D7">
        <w:t>Производством и реализацией сельскохозяйственной продукции в районе занимаются 12 крестьянских (фермерских) хозяйств, 1 сельскохозяйственный кооператив. Выловом рыбы занимаются 5 предприятий, 1 предприятие занимается переработкой рыбы, 1 предприятие заготавливает дикоросы.</w:t>
      </w:r>
    </w:p>
    <w:p w:rsidR="00171E6A" w:rsidRDefault="00171E6A" w:rsidP="00171E6A">
      <w:pPr>
        <w:widowControl w:val="0"/>
        <w:ind w:firstLine="709"/>
        <w:jc w:val="both"/>
      </w:pPr>
      <w:r>
        <w:t xml:space="preserve">В целях организации свободного доступа сельхозтоваропроизводителей </w:t>
      </w:r>
      <w:r w:rsidR="00A509EA">
        <w:t xml:space="preserve"> </w:t>
      </w:r>
      <w:r>
        <w:t>на рынок, популяризации продукции местных товаропроизводителей, обмена опытом и повышения культуры обслуживания населения, насыщения рынка района товарами местных товаропроизводителей, наиболее полного удовлетворения спроса жителей района в свежих и качественных продуктах питания, создания дополнительной конкуренции по ценообразованию и качеству товаров в населенных пунктах района ежемесячно проводятся выставки-продажи сельхозпродукции.</w:t>
      </w:r>
    </w:p>
    <w:p w:rsidR="00171E6A" w:rsidRDefault="00171E6A" w:rsidP="00171E6A">
      <w:pPr>
        <w:widowControl w:val="0"/>
        <w:autoSpaceDE w:val="0"/>
        <w:autoSpaceDN w:val="0"/>
        <w:adjustRightInd w:val="0"/>
        <w:jc w:val="center"/>
        <w:rPr>
          <w:b/>
        </w:rPr>
      </w:pPr>
      <w:r>
        <w:rPr>
          <w:b/>
        </w:rPr>
        <w:t>22</w:t>
      </w:r>
      <w:r w:rsidRPr="00DF0D4A">
        <w:rPr>
          <w:b/>
        </w:rPr>
        <w:t>.</w:t>
      </w:r>
      <w:r w:rsidRPr="00F92183">
        <w:t xml:space="preserve"> </w:t>
      </w:r>
      <w:r>
        <w:rPr>
          <w:b/>
        </w:rPr>
        <w:t xml:space="preserve">Рынок </w:t>
      </w:r>
      <w:r w:rsidRPr="00205772">
        <w:rPr>
          <w:b/>
        </w:rPr>
        <w:t>реализации продукции животноводства</w:t>
      </w:r>
    </w:p>
    <w:p w:rsidR="00171E6A" w:rsidRDefault="00171E6A" w:rsidP="00171E6A">
      <w:pPr>
        <w:widowControl w:val="0"/>
        <w:autoSpaceDE w:val="0"/>
        <w:autoSpaceDN w:val="0"/>
        <w:adjustRightInd w:val="0"/>
        <w:jc w:val="center"/>
        <w:rPr>
          <w:b/>
        </w:rPr>
      </w:pPr>
    </w:p>
    <w:p w:rsidR="00171E6A" w:rsidRDefault="00171E6A" w:rsidP="00171E6A">
      <w:pPr>
        <w:ind w:firstLine="709"/>
        <w:jc w:val="both"/>
      </w:pPr>
      <w:r>
        <w:t xml:space="preserve">В целях устойчивого развития агропромышленного комплекса на территории района, 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предусмотрены субсидии сельскохозяйственным </w:t>
      </w:r>
      <w:proofErr w:type="spellStart"/>
      <w:r>
        <w:t>товаропроизво</w:t>
      </w:r>
      <w:proofErr w:type="spellEnd"/>
      <w:r>
        <w:t xml:space="preserve">- </w:t>
      </w:r>
      <w:proofErr w:type="spellStart"/>
      <w:r>
        <w:t>дителям</w:t>
      </w:r>
      <w:proofErr w:type="spellEnd"/>
      <w:r>
        <w:t xml:space="preserve"> района в виде компенсации части затрат на приобретение репродуктивных  животных, на воспроизводство животных в личных подсобных хозяйствах, на поддержку и развитие животноводства, заключаются контракты с </w:t>
      </w:r>
      <w:r>
        <w:lastRenderedPageBreak/>
        <w:t>образовательными учреждениями на поставку экологически чистой продукции в школы и детские сады.</w:t>
      </w:r>
    </w:p>
    <w:p w:rsidR="00171E6A" w:rsidRDefault="00171E6A" w:rsidP="00171E6A">
      <w:pPr>
        <w:ind w:firstLine="709"/>
        <w:jc w:val="both"/>
      </w:pPr>
      <w:r>
        <w:rPr>
          <w:rFonts w:eastAsia="Calibri"/>
        </w:rPr>
        <w:t xml:space="preserve">Товаропроизводителям района на постоянной основе доводится вся срочная информация по формам отчетности, условиям предоставления субсидий, изменениям и дополнениям в законодательстве, информация по всем конкурсам и грантам. </w:t>
      </w:r>
      <w:r>
        <w:t>Кроме того, в целях повышения доступности субсидий и прозрачности процедуры их предоставления имеется возможность подачи заявления на получение субсидий в электронном виде.</w:t>
      </w:r>
    </w:p>
    <w:p w:rsidR="00171E6A" w:rsidRDefault="00171E6A" w:rsidP="00171E6A">
      <w:pPr>
        <w:ind w:firstLine="709"/>
        <w:jc w:val="both"/>
      </w:pPr>
      <w:r>
        <w:t>Рынок реализации продукции животноводства является неотъемлемым элементом современного сельского хозяйства.  Производством и реализацией продукции животноводства (мясо крупного рогатого скота, мясо и субпродукты пищевые домашней птицы, полуфабрикаты мясные (охлажденные, замороженные), изделия колбасные) в районе занимаются 12 крестьянских (фермерских) хозяйств и 1 сельскохозяйственный кооператив.</w:t>
      </w:r>
    </w:p>
    <w:p w:rsidR="00171E6A" w:rsidRDefault="00171E6A" w:rsidP="00171E6A">
      <w:pPr>
        <w:autoSpaceDE w:val="0"/>
        <w:autoSpaceDN w:val="0"/>
        <w:adjustRightInd w:val="0"/>
        <w:ind w:firstLine="709"/>
        <w:jc w:val="both"/>
        <w:outlineLvl w:val="0"/>
        <w:rPr>
          <w:b/>
        </w:rPr>
      </w:pPr>
    </w:p>
    <w:p w:rsidR="00171E6A" w:rsidRDefault="00171E6A" w:rsidP="00171E6A">
      <w:pPr>
        <w:autoSpaceDE w:val="0"/>
        <w:autoSpaceDN w:val="0"/>
        <w:adjustRightInd w:val="0"/>
        <w:jc w:val="center"/>
        <w:outlineLvl w:val="0"/>
        <w:rPr>
          <w:b/>
        </w:rPr>
      </w:pPr>
      <w:r w:rsidRPr="00205772">
        <w:rPr>
          <w:b/>
        </w:rPr>
        <w:t xml:space="preserve">23. Рынок </w:t>
      </w:r>
      <w:r>
        <w:rPr>
          <w:b/>
        </w:rPr>
        <w:t xml:space="preserve">выездной </w:t>
      </w:r>
      <w:r w:rsidRPr="00205772">
        <w:rPr>
          <w:b/>
        </w:rPr>
        <w:t>розничной торговли</w:t>
      </w:r>
    </w:p>
    <w:p w:rsidR="00171E6A" w:rsidRDefault="00171E6A" w:rsidP="00171E6A">
      <w:pPr>
        <w:autoSpaceDE w:val="0"/>
        <w:autoSpaceDN w:val="0"/>
        <w:adjustRightInd w:val="0"/>
        <w:jc w:val="center"/>
        <w:outlineLvl w:val="0"/>
        <w:rPr>
          <w:b/>
        </w:rPr>
      </w:pPr>
    </w:p>
    <w:p w:rsidR="00171E6A" w:rsidRDefault="00171E6A" w:rsidP="00171E6A">
      <w:pPr>
        <w:widowControl w:val="0"/>
        <w:ind w:firstLine="709"/>
        <w:jc w:val="both"/>
      </w:pPr>
      <w:r>
        <w:t>Сектор торговли является одним из приоритетных направлений в экономике района. Выездной торговлей охвачены все 8 городских и сельских поселений района.</w:t>
      </w:r>
    </w:p>
    <w:p w:rsidR="00171E6A" w:rsidRDefault="00171E6A" w:rsidP="00171E6A">
      <w:pPr>
        <w:widowControl w:val="0"/>
        <w:ind w:firstLine="709"/>
        <w:jc w:val="both"/>
      </w:pPr>
      <w:r>
        <w:t>Проблема, возникающая на рынке розничной торговли: значительная конкуренция рынка и проявление рыночной «власти» в городских поселениях района федеральными торговыми сетями по отношению к субъектам малого предпринимательства.</w:t>
      </w:r>
    </w:p>
    <w:p w:rsidR="00171E6A" w:rsidRDefault="00171E6A" w:rsidP="00171E6A">
      <w:pPr>
        <w:widowControl w:val="0"/>
        <w:ind w:firstLine="709"/>
        <w:jc w:val="both"/>
      </w:pPr>
      <w:r>
        <w:t>Необходимо обеспечить максимальную доступность на территории района торговых объектов для населения, в целях увеличения ассортимента и разнообразия товаров, предлагаемых к реализации юридическими лицами и индивидуальными предпринимателями, обеспечения всех категорий населения, в том числе социально уязвимых, товарами народного потребления по своему вкусу и предпочтению, расширение возможностей сбыта продукции отечественных производителей товаров.</w:t>
      </w:r>
    </w:p>
    <w:p w:rsidR="00171E6A" w:rsidRDefault="00171E6A" w:rsidP="00171E6A">
      <w:pPr>
        <w:widowControl w:val="0"/>
        <w:ind w:firstLine="709"/>
        <w:jc w:val="both"/>
      </w:pPr>
      <w:r>
        <w:t>Стимулирование предпринимательской активности и самозанятости граждан путем расширения возможностей для сбыта продукции обеспечит крестьянскими (фермерскими) хозяйствами, а также гражданами, ведущими личное подсобное хозяйство, занимающимися садоводством, огородничеством, осуществляющими заготовку пищевых лесных ресурсов, возможность реализации указанной продукции в местах с высокой проходимостью населения района.</w:t>
      </w:r>
    </w:p>
    <w:p w:rsidR="00171E6A" w:rsidRDefault="00171E6A" w:rsidP="00171E6A">
      <w:pPr>
        <w:widowControl w:val="0"/>
        <w:ind w:firstLine="709"/>
        <w:jc w:val="both"/>
      </w:pPr>
      <w:r>
        <w:t xml:space="preserve">В целях популяризации продукции сельхозтоваропроизводителей                            и предпринимателей района, распространения опыта работы лучших малых и средних предприятий и индивидуальных предпринимателей района, пропаганды товаропроизводителей района в сфере агропромышленного комплекса, торгово-закупочной деятельности и пищевых производств проводится выездная торговля в населенных пунктах района. </w:t>
      </w:r>
      <w:r w:rsidRPr="000E5E45">
        <w:t>В 2021 году в целях повышения престижности предпринимательской деятельности организовано 83 выставки-продажи.</w:t>
      </w:r>
    </w:p>
    <w:p w:rsidR="00171E6A" w:rsidRDefault="00171E6A" w:rsidP="00171E6A">
      <w:pPr>
        <w:jc w:val="center"/>
      </w:pPr>
    </w:p>
    <w:p w:rsidR="00171E6A" w:rsidRDefault="00171E6A" w:rsidP="00171E6A">
      <w:pPr>
        <w:jc w:val="center"/>
        <w:rPr>
          <w:b/>
          <w:bCs/>
        </w:rPr>
      </w:pPr>
      <w:r w:rsidRPr="00D473F4">
        <w:rPr>
          <w:b/>
        </w:rPr>
        <w:t>24. Рынок</w:t>
      </w:r>
      <w:r w:rsidRPr="00D473F4">
        <w:rPr>
          <w:b/>
          <w:bCs/>
        </w:rPr>
        <w:t xml:space="preserve"> забора и</w:t>
      </w:r>
      <w:r>
        <w:rPr>
          <w:b/>
          <w:bCs/>
        </w:rPr>
        <w:t xml:space="preserve"> очистки воды для питьевых нужд</w:t>
      </w:r>
    </w:p>
    <w:p w:rsidR="00171E6A" w:rsidRPr="00D473F4" w:rsidRDefault="00171E6A" w:rsidP="00171E6A">
      <w:pPr>
        <w:jc w:val="center"/>
      </w:pPr>
    </w:p>
    <w:p w:rsidR="00171E6A" w:rsidRDefault="00171E6A" w:rsidP="00171E6A">
      <w:pPr>
        <w:widowControl w:val="0"/>
        <w:autoSpaceDE w:val="0"/>
        <w:autoSpaceDN w:val="0"/>
        <w:adjustRightInd w:val="0"/>
        <w:ind w:firstLine="709"/>
        <w:jc w:val="both"/>
      </w:pPr>
      <w:r>
        <w:t xml:space="preserve">В Нижневартовском районе развивается концепция только натурального и полезного для здоровья продукта. Загрязнения окружающей среды диктует острую необходимость очистки добываемой воды от различных опасных примесей. </w:t>
      </w:r>
    </w:p>
    <w:p w:rsidR="00171E6A" w:rsidRDefault="00171E6A" w:rsidP="00171E6A">
      <w:pPr>
        <w:widowControl w:val="0"/>
        <w:autoSpaceDE w:val="0"/>
        <w:autoSpaceDN w:val="0"/>
        <w:adjustRightInd w:val="0"/>
        <w:ind w:firstLine="709"/>
        <w:jc w:val="both"/>
      </w:pPr>
      <w:r>
        <w:t>Для обеспечения санитарно-эпидемиологического благополучия населения и обеспечения населения доброкачественной и безопасной питьевой водой необходимо увеличение количества организаций частной формы собственности в сфере производства питьевой воды. С целью сохранения рыночной позиции бизнеса необходимо регулярно предпринимать меры по повышению конкурентоспособности продукции и расширять рынок реализации.</w:t>
      </w:r>
    </w:p>
    <w:p w:rsidR="00171E6A" w:rsidRDefault="00171E6A" w:rsidP="00171E6A">
      <w:pPr>
        <w:widowControl w:val="0"/>
        <w:autoSpaceDE w:val="0"/>
        <w:autoSpaceDN w:val="0"/>
        <w:adjustRightInd w:val="0"/>
        <w:ind w:firstLine="709"/>
        <w:jc w:val="both"/>
      </w:pPr>
      <w:r>
        <w:t xml:space="preserve">Одним из ведущих производителей питьевой воды в Нижневартовском районе является ООО «Гермес». Компания занимает ведущие позиции на рынке за счет превосходного качества продукции. </w:t>
      </w:r>
    </w:p>
    <w:p w:rsidR="00171E6A" w:rsidRDefault="00171E6A" w:rsidP="00171E6A">
      <w:pPr>
        <w:widowControl w:val="0"/>
        <w:autoSpaceDE w:val="0"/>
        <w:autoSpaceDN w:val="0"/>
        <w:adjustRightInd w:val="0"/>
        <w:ind w:firstLine="709"/>
        <w:jc w:val="both"/>
      </w:pPr>
      <w:r>
        <w:t>Включение рынка забора и очистки воды для питьевых нужд в перечень рынков услуг обусловлено необходимостью привлечения новых организаций частной формы собственности в сферу производства питьевой воды.</w:t>
      </w:r>
    </w:p>
    <w:p w:rsidR="00171E6A" w:rsidRDefault="00171E6A" w:rsidP="00171E6A">
      <w:pPr>
        <w:jc w:val="center"/>
        <w:rPr>
          <w:b/>
        </w:rPr>
      </w:pPr>
    </w:p>
    <w:p w:rsidR="00171E6A" w:rsidRPr="006D5F75" w:rsidRDefault="00171E6A" w:rsidP="00171E6A">
      <w:pPr>
        <w:widowControl w:val="0"/>
        <w:autoSpaceDE w:val="0"/>
        <w:autoSpaceDN w:val="0"/>
        <w:adjustRightInd w:val="0"/>
        <w:jc w:val="center"/>
        <w:rPr>
          <w:b/>
          <w:bCs/>
        </w:rPr>
      </w:pPr>
      <w:r w:rsidRPr="006D5F75">
        <w:rPr>
          <w:b/>
        </w:rPr>
        <w:t xml:space="preserve">25. </w:t>
      </w:r>
      <w:r w:rsidRPr="006D5F75">
        <w:rPr>
          <w:b/>
          <w:bCs/>
        </w:rPr>
        <w:t>Рынок обработки древесины и производства изделий из дер</w:t>
      </w:r>
      <w:r>
        <w:rPr>
          <w:b/>
          <w:bCs/>
        </w:rPr>
        <w:t>ева</w:t>
      </w:r>
    </w:p>
    <w:p w:rsidR="00171E6A" w:rsidRPr="00D473F4" w:rsidRDefault="00171E6A" w:rsidP="00171E6A">
      <w:pPr>
        <w:widowControl w:val="0"/>
        <w:autoSpaceDE w:val="0"/>
        <w:autoSpaceDN w:val="0"/>
        <w:adjustRightInd w:val="0"/>
        <w:jc w:val="center"/>
        <w:rPr>
          <w:b/>
          <w:bCs/>
          <w:sz w:val="26"/>
          <w:szCs w:val="26"/>
        </w:rPr>
      </w:pPr>
    </w:p>
    <w:p w:rsidR="00171E6A" w:rsidRPr="000E5E45" w:rsidRDefault="00171E6A" w:rsidP="00171E6A">
      <w:pPr>
        <w:ind w:firstLine="709"/>
        <w:jc w:val="both"/>
        <w:rPr>
          <w:rFonts w:eastAsia="Calibri"/>
          <w:lang w:eastAsia="en-US"/>
        </w:rPr>
      </w:pPr>
      <w:r w:rsidRPr="000E5E45">
        <w:rPr>
          <w:rFonts w:eastAsia="Calibri"/>
          <w:lang w:eastAsia="en-US"/>
        </w:rPr>
        <w:t>Лесной комплекс является одним из ведущих секторов российской экономики. Развитие лесопромышленного комплекса – это своего рода механизм решения и социальных вопросов территорий. Учитывая особенности отраслевой структуры для развития этой отрасли необходимы мероприятия, направленные на опережающее развитие производств по глубокой переработке древесины; развитие малого лесного предпринимательства, в том числе лесного фермерства.</w:t>
      </w:r>
    </w:p>
    <w:p w:rsidR="00171E6A" w:rsidRDefault="00171E6A" w:rsidP="00171E6A">
      <w:pPr>
        <w:ind w:firstLine="709"/>
        <w:jc w:val="both"/>
        <w:rPr>
          <w:rFonts w:eastAsia="Calibri"/>
          <w:lang w:eastAsia="en-US"/>
        </w:rPr>
      </w:pPr>
      <w:r w:rsidRPr="000E5E45">
        <w:rPr>
          <w:rFonts w:eastAsia="Calibri"/>
          <w:lang w:eastAsia="en-US"/>
        </w:rPr>
        <w:t>Деятельность в сфере обработки древесины и производства изделий из дерева на территории муниципального района осуществляют 6 субъектов предпринимательства.</w:t>
      </w:r>
    </w:p>
    <w:p w:rsidR="00171E6A" w:rsidRDefault="00171E6A" w:rsidP="00171E6A">
      <w:pPr>
        <w:ind w:firstLine="709"/>
        <w:jc w:val="center"/>
        <w:rPr>
          <w:rFonts w:eastAsia="Calibri"/>
          <w:b/>
          <w:lang w:eastAsia="en-US"/>
        </w:rPr>
      </w:pPr>
    </w:p>
    <w:p w:rsidR="00A509EA" w:rsidRDefault="00A509EA" w:rsidP="00171E6A">
      <w:pPr>
        <w:ind w:firstLine="709"/>
        <w:jc w:val="center"/>
        <w:rPr>
          <w:rFonts w:eastAsia="Calibri"/>
          <w:b/>
          <w:lang w:eastAsia="en-US"/>
        </w:rPr>
      </w:pPr>
    </w:p>
    <w:p w:rsidR="00A509EA" w:rsidRDefault="00A509EA" w:rsidP="00171E6A">
      <w:pPr>
        <w:ind w:firstLine="709"/>
        <w:jc w:val="center"/>
        <w:rPr>
          <w:rFonts w:eastAsia="Calibri"/>
          <w:b/>
          <w:lang w:eastAsia="en-US"/>
        </w:rPr>
      </w:pPr>
    </w:p>
    <w:p w:rsidR="00171E6A" w:rsidRDefault="00171E6A" w:rsidP="00171E6A">
      <w:pPr>
        <w:ind w:firstLine="709"/>
        <w:jc w:val="center"/>
        <w:rPr>
          <w:b/>
        </w:rPr>
      </w:pPr>
      <w:r w:rsidRPr="001E5986">
        <w:rPr>
          <w:rFonts w:eastAsia="Calibri"/>
          <w:b/>
          <w:lang w:eastAsia="en-US"/>
        </w:rPr>
        <w:t>26.</w:t>
      </w:r>
      <w:r w:rsidRPr="001E5986">
        <w:rPr>
          <w:rFonts w:eastAsia="Calibri"/>
          <w:lang w:eastAsia="en-US"/>
        </w:rPr>
        <w:t xml:space="preserve"> </w:t>
      </w:r>
      <w:r w:rsidRPr="001E5986">
        <w:rPr>
          <w:b/>
        </w:rPr>
        <w:t>Рынок оказания услуг по перевозке пассажиров и багажа легковым такси</w:t>
      </w:r>
    </w:p>
    <w:p w:rsidR="00171E6A" w:rsidRDefault="00171E6A" w:rsidP="00171E6A">
      <w:pPr>
        <w:ind w:firstLine="708"/>
        <w:jc w:val="center"/>
        <w:rPr>
          <w:b/>
        </w:rPr>
      </w:pPr>
    </w:p>
    <w:p w:rsidR="00171E6A" w:rsidRDefault="00171E6A" w:rsidP="00171E6A">
      <w:pPr>
        <w:pStyle w:val="Default"/>
        <w:ind w:firstLine="709"/>
        <w:jc w:val="both"/>
        <w:rPr>
          <w:color w:val="auto"/>
          <w:sz w:val="28"/>
          <w:szCs w:val="28"/>
        </w:rPr>
      </w:pPr>
      <w:r>
        <w:rPr>
          <w:color w:val="auto"/>
          <w:sz w:val="28"/>
          <w:szCs w:val="28"/>
        </w:rPr>
        <w:t xml:space="preserve">Одним из востребованных рынков у населения района является услуга </w:t>
      </w:r>
      <w:r w:rsidR="00A509EA">
        <w:rPr>
          <w:color w:val="auto"/>
          <w:sz w:val="28"/>
          <w:szCs w:val="28"/>
        </w:rPr>
        <w:t xml:space="preserve">                   </w:t>
      </w:r>
      <w:r>
        <w:rPr>
          <w:color w:val="auto"/>
          <w:sz w:val="28"/>
          <w:szCs w:val="28"/>
        </w:rPr>
        <w:t>по перевозке пассажиров и багажа легковым такси.</w:t>
      </w:r>
    </w:p>
    <w:p w:rsidR="00171E6A" w:rsidRDefault="00171E6A" w:rsidP="00171E6A">
      <w:pPr>
        <w:pStyle w:val="Default"/>
        <w:ind w:firstLine="709"/>
        <w:jc w:val="both"/>
        <w:rPr>
          <w:color w:val="auto"/>
          <w:sz w:val="28"/>
          <w:szCs w:val="28"/>
        </w:rPr>
      </w:pPr>
      <w:r>
        <w:rPr>
          <w:color w:val="auto"/>
          <w:sz w:val="28"/>
          <w:szCs w:val="28"/>
        </w:rPr>
        <w:t>На территории Нижневартовского района услуги по перевозке пассажиров и багажа легковым такси предоставляют такие организации как «Яндекс такси», «</w:t>
      </w:r>
      <w:r>
        <w:rPr>
          <w:color w:val="auto"/>
          <w:sz w:val="28"/>
          <w:szCs w:val="28"/>
          <w:lang w:val="en-US"/>
        </w:rPr>
        <w:t>UBER</w:t>
      </w:r>
      <w:r>
        <w:rPr>
          <w:color w:val="auto"/>
          <w:sz w:val="28"/>
          <w:szCs w:val="28"/>
        </w:rPr>
        <w:t>», «</w:t>
      </w:r>
      <w:proofErr w:type="spellStart"/>
      <w:r>
        <w:rPr>
          <w:color w:val="auto"/>
          <w:sz w:val="28"/>
          <w:szCs w:val="28"/>
        </w:rPr>
        <w:t>Индрайвер</w:t>
      </w:r>
      <w:proofErr w:type="spellEnd"/>
      <w:r>
        <w:rPr>
          <w:color w:val="auto"/>
          <w:sz w:val="28"/>
          <w:szCs w:val="28"/>
        </w:rPr>
        <w:t xml:space="preserve">» и индивидуальные предприниматели. Все организации являются организациями частной формы собственности. </w:t>
      </w:r>
    </w:p>
    <w:p w:rsidR="00171E6A" w:rsidRDefault="00171E6A" w:rsidP="00171E6A">
      <w:pPr>
        <w:widowControl w:val="0"/>
        <w:autoSpaceDE w:val="0"/>
        <w:autoSpaceDN w:val="0"/>
        <w:adjustRightInd w:val="0"/>
        <w:ind w:firstLine="709"/>
        <w:jc w:val="both"/>
      </w:pPr>
      <w:r>
        <w:t>В районе мероприятия по развитию данного рынка направлены на выход на рынок Нижневартовского района новых хозяйствующих субъектов.</w:t>
      </w:r>
    </w:p>
    <w:p w:rsidR="00171E6A" w:rsidRDefault="00171E6A" w:rsidP="00171E6A">
      <w:pPr>
        <w:widowControl w:val="0"/>
        <w:autoSpaceDE w:val="0"/>
        <w:autoSpaceDN w:val="0"/>
        <w:adjustRightInd w:val="0"/>
        <w:ind w:firstLine="708"/>
        <w:jc w:val="both"/>
      </w:pPr>
    </w:p>
    <w:p w:rsidR="00171E6A" w:rsidRPr="002D2FE1" w:rsidRDefault="00171E6A" w:rsidP="00171E6A">
      <w:pPr>
        <w:widowControl w:val="0"/>
        <w:autoSpaceDE w:val="0"/>
        <w:autoSpaceDN w:val="0"/>
        <w:adjustRightInd w:val="0"/>
        <w:ind w:firstLine="708"/>
        <w:jc w:val="center"/>
        <w:rPr>
          <w:b/>
        </w:rPr>
      </w:pPr>
      <w:r w:rsidRPr="002D2FE1">
        <w:rPr>
          <w:b/>
        </w:rPr>
        <w:t xml:space="preserve">27. Рынок добычи общераспространенных полезных ископаемых на </w:t>
      </w:r>
      <w:r>
        <w:rPr>
          <w:b/>
        </w:rPr>
        <w:t>участках недр местного значения</w:t>
      </w:r>
    </w:p>
    <w:p w:rsidR="00171E6A" w:rsidRPr="002D2FE1" w:rsidRDefault="00171E6A" w:rsidP="00171E6A">
      <w:pPr>
        <w:widowControl w:val="0"/>
        <w:autoSpaceDE w:val="0"/>
        <w:autoSpaceDN w:val="0"/>
        <w:adjustRightInd w:val="0"/>
        <w:ind w:firstLine="708"/>
        <w:jc w:val="center"/>
        <w:rPr>
          <w:b/>
        </w:rPr>
      </w:pPr>
    </w:p>
    <w:p w:rsidR="00171E6A" w:rsidRDefault="00171E6A" w:rsidP="00171E6A">
      <w:pPr>
        <w:pStyle w:val="Default"/>
        <w:ind w:firstLine="709"/>
        <w:jc w:val="both"/>
        <w:rPr>
          <w:color w:val="auto"/>
          <w:sz w:val="28"/>
          <w:szCs w:val="28"/>
        </w:rPr>
      </w:pPr>
      <w:r w:rsidRPr="002D2FE1">
        <w:rPr>
          <w:color w:val="auto"/>
          <w:sz w:val="28"/>
          <w:szCs w:val="28"/>
        </w:rPr>
        <w:t xml:space="preserve">В целях рационального использования природных ресурсов, сохранения окружающей среды на территории Нижневартовского района, а </w:t>
      </w:r>
      <w:r>
        <w:rPr>
          <w:color w:val="auto"/>
          <w:sz w:val="28"/>
          <w:szCs w:val="28"/>
        </w:rPr>
        <w:t>так</w:t>
      </w:r>
      <w:r w:rsidRPr="002D2FE1">
        <w:rPr>
          <w:color w:val="auto"/>
          <w:sz w:val="28"/>
          <w:szCs w:val="28"/>
        </w:rPr>
        <w:t xml:space="preserve">же определения основ сотрудничества в социально-экономическом развитии района при использовании недр для добычи общераспространенных полезных ископаемых в границах лицензионных участков администрация района ежеквартально формирует реестр участников рынка недропользователей, </w:t>
      </w:r>
      <w:r>
        <w:rPr>
          <w:color w:val="auto"/>
          <w:sz w:val="28"/>
          <w:szCs w:val="28"/>
        </w:rPr>
        <w:t xml:space="preserve">                         </w:t>
      </w:r>
      <w:r w:rsidRPr="002D2FE1">
        <w:rPr>
          <w:color w:val="auto"/>
          <w:sz w:val="28"/>
          <w:szCs w:val="28"/>
        </w:rPr>
        <w:t xml:space="preserve">а </w:t>
      </w:r>
      <w:r>
        <w:rPr>
          <w:color w:val="auto"/>
          <w:sz w:val="28"/>
          <w:szCs w:val="28"/>
        </w:rPr>
        <w:t>так</w:t>
      </w:r>
      <w:r w:rsidRPr="002D2FE1">
        <w:rPr>
          <w:color w:val="auto"/>
          <w:sz w:val="28"/>
          <w:szCs w:val="28"/>
        </w:rPr>
        <w:t>же объем добычи</w:t>
      </w:r>
      <w:r w:rsidRPr="002D2FE1">
        <w:rPr>
          <w:b/>
          <w:color w:val="auto"/>
        </w:rPr>
        <w:t xml:space="preserve"> </w:t>
      </w:r>
      <w:r w:rsidRPr="002D2FE1">
        <w:rPr>
          <w:color w:val="auto"/>
          <w:sz w:val="28"/>
          <w:szCs w:val="28"/>
        </w:rPr>
        <w:t xml:space="preserve">общераспространенных полезных ископаемых. Администрацией района при взаимодействии с исполнительными органами исполнительной власти автономного округа, юридическими лицами </w:t>
      </w:r>
      <w:r>
        <w:rPr>
          <w:color w:val="auto"/>
          <w:sz w:val="28"/>
          <w:szCs w:val="28"/>
        </w:rPr>
        <w:t xml:space="preserve">                                     </w:t>
      </w:r>
      <w:r w:rsidRPr="002D2FE1">
        <w:rPr>
          <w:color w:val="auto"/>
          <w:sz w:val="28"/>
          <w:szCs w:val="28"/>
        </w:rPr>
        <w:t>и индивидуальными предпринимателями, осуществляющими пользование недрами для целей разведки и добычи общераспространенных полезных ископаемых на территории района</w:t>
      </w:r>
      <w:r>
        <w:rPr>
          <w:color w:val="auto"/>
          <w:sz w:val="28"/>
          <w:szCs w:val="28"/>
        </w:rPr>
        <w:t>,</w:t>
      </w:r>
      <w:r w:rsidRPr="002D2FE1">
        <w:rPr>
          <w:color w:val="auto"/>
          <w:sz w:val="28"/>
          <w:szCs w:val="28"/>
        </w:rPr>
        <w:t xml:space="preserve"> заключаются соглашения о социально-экономическом сотрудничестве. На основании получаемой информации </w:t>
      </w:r>
      <w:r>
        <w:rPr>
          <w:color w:val="auto"/>
          <w:sz w:val="28"/>
          <w:szCs w:val="28"/>
        </w:rPr>
        <w:t xml:space="preserve">                         </w:t>
      </w:r>
      <w:r w:rsidRPr="002D2FE1">
        <w:rPr>
          <w:color w:val="auto"/>
          <w:sz w:val="28"/>
          <w:szCs w:val="28"/>
        </w:rPr>
        <w:t>от недропользователей осуществляется контроль за увеличением доли частных организаций, оказывающих услуги в указанной сфере.</w:t>
      </w:r>
    </w:p>
    <w:p w:rsidR="00171E6A" w:rsidRPr="00C80327" w:rsidRDefault="00171E6A" w:rsidP="00171E6A">
      <w:pPr>
        <w:pStyle w:val="a0"/>
        <w:ind w:firstLine="709"/>
        <w:jc w:val="both"/>
        <w:rPr>
          <w:szCs w:val="28"/>
        </w:rPr>
      </w:pPr>
      <w:r>
        <w:rPr>
          <w:szCs w:val="28"/>
        </w:rPr>
        <w:t xml:space="preserve">На территории Нижневартовского района </w:t>
      </w:r>
      <w:r w:rsidRPr="00315F62">
        <w:rPr>
          <w:szCs w:val="28"/>
        </w:rPr>
        <w:t>18 недропользователей имеют лицензии на добычу общераспространенных полезных ископаемых в границах района</w:t>
      </w:r>
      <w:r>
        <w:rPr>
          <w:szCs w:val="28"/>
        </w:rPr>
        <w:t>.</w:t>
      </w:r>
    </w:p>
    <w:p w:rsidR="00171E6A" w:rsidRDefault="00171E6A" w:rsidP="00171E6A">
      <w:pPr>
        <w:widowControl w:val="0"/>
        <w:adjustRightInd w:val="0"/>
        <w:jc w:val="center"/>
        <w:rPr>
          <w:szCs w:val="24"/>
        </w:rPr>
      </w:pPr>
    </w:p>
    <w:p w:rsidR="00171E6A" w:rsidRDefault="00171E6A" w:rsidP="00171E6A">
      <w:pPr>
        <w:widowControl w:val="0"/>
        <w:adjustRightInd w:val="0"/>
        <w:jc w:val="center"/>
        <w:rPr>
          <w:b/>
          <w:szCs w:val="24"/>
        </w:rPr>
      </w:pPr>
      <w:r w:rsidRPr="00C35982">
        <w:rPr>
          <w:b/>
          <w:szCs w:val="24"/>
        </w:rPr>
        <w:t xml:space="preserve">28. </w:t>
      </w:r>
      <w:r w:rsidRPr="00B70EAE">
        <w:rPr>
          <w:b/>
          <w:szCs w:val="24"/>
        </w:rPr>
        <w:t>Рынок оказания услуг по перевозке пассажиров автомобильным транспортом по муниципальным маршрутам регулярных перевозок (городской транспорт</w:t>
      </w:r>
      <w:r>
        <w:rPr>
          <w:b/>
          <w:szCs w:val="24"/>
        </w:rPr>
        <w:t xml:space="preserve">), </w:t>
      </w:r>
      <w:r w:rsidRPr="00B70EAE">
        <w:rPr>
          <w:b/>
          <w:szCs w:val="24"/>
        </w:rPr>
        <w:t>за исключением городского наземного электрического транспорта</w:t>
      </w:r>
    </w:p>
    <w:p w:rsidR="00171E6A" w:rsidRDefault="00171E6A" w:rsidP="00171E6A">
      <w:pPr>
        <w:widowControl w:val="0"/>
        <w:adjustRightInd w:val="0"/>
        <w:jc w:val="center"/>
        <w:rPr>
          <w:b/>
          <w:szCs w:val="24"/>
        </w:rPr>
      </w:pPr>
    </w:p>
    <w:p w:rsidR="00171E6A" w:rsidRPr="00F30BD6" w:rsidRDefault="00171E6A" w:rsidP="00171E6A">
      <w:pPr>
        <w:widowControl w:val="0"/>
        <w:autoSpaceDE w:val="0"/>
        <w:autoSpaceDN w:val="0"/>
        <w:ind w:firstLine="709"/>
        <w:jc w:val="both"/>
      </w:pPr>
      <w:r w:rsidRPr="00F30BD6">
        <w:t>Транспортная инфраструктура является важной жизнеобеспечивающей системой, неразрывно связанной с нуждами населения округа, работой предприятий и организаций промышленности, топливно-энергетического комплекса, сельского хозяйства и социальной сферы, и относится к перечню социально значимых рынков услуг.</w:t>
      </w:r>
    </w:p>
    <w:p w:rsidR="00171E6A" w:rsidRPr="00F30BD6" w:rsidRDefault="00171E6A" w:rsidP="00171E6A">
      <w:pPr>
        <w:widowControl w:val="0"/>
        <w:autoSpaceDE w:val="0"/>
        <w:autoSpaceDN w:val="0"/>
        <w:ind w:firstLine="709"/>
        <w:jc w:val="both"/>
      </w:pPr>
      <w:r w:rsidRPr="00F30BD6">
        <w:t xml:space="preserve">Доля негосударственных (немуниципальных) перевозчиков в общем количестве перевозчиков на муниципальных маршрутах регулярных перевозок пассажиров наземным транспортом составляет 100%. Перевозку пассажиров автомобильным транспортом по муниципальным маршрутам осуществляют 2 индивидуальных предпринимателя, регулярные перевозки пассажиров автобусами осуществляются по 2 муниципальным маршрутам. Наибольшее количество перевезенных пассажиров автобусами общего пользования </w:t>
      </w:r>
      <w:r w:rsidR="00A509EA">
        <w:t xml:space="preserve">                         </w:t>
      </w:r>
      <w:r w:rsidRPr="00F30BD6">
        <w:t xml:space="preserve">по маршрутам регулярных перевозок наблюдается в городском поселении Новоаганск, наименьшее </w:t>
      </w:r>
      <w:r w:rsidR="00A509EA">
        <w:t>‒</w:t>
      </w:r>
      <w:r w:rsidRPr="00F30BD6">
        <w:t xml:space="preserve"> в сельском поселении Ларьяк. </w:t>
      </w:r>
    </w:p>
    <w:p w:rsidR="00171E6A" w:rsidRDefault="00171E6A" w:rsidP="00171E6A">
      <w:pPr>
        <w:adjustRightInd w:val="0"/>
        <w:jc w:val="center"/>
        <w:outlineLvl w:val="0"/>
        <w:rPr>
          <w:b/>
          <w:szCs w:val="24"/>
        </w:rPr>
      </w:pPr>
    </w:p>
    <w:p w:rsidR="00171E6A" w:rsidRPr="002352C9" w:rsidRDefault="00171E6A" w:rsidP="00171E6A">
      <w:pPr>
        <w:adjustRightInd w:val="0"/>
        <w:jc w:val="center"/>
        <w:outlineLvl w:val="0"/>
        <w:rPr>
          <w:b/>
          <w:szCs w:val="24"/>
        </w:rPr>
      </w:pPr>
      <w:r w:rsidRPr="002352C9">
        <w:rPr>
          <w:b/>
          <w:szCs w:val="24"/>
        </w:rPr>
        <w:t xml:space="preserve">29. </w:t>
      </w:r>
      <w:r>
        <w:rPr>
          <w:b/>
          <w:szCs w:val="24"/>
        </w:rPr>
        <w:t>Рынок вылова водных биоресурсов</w:t>
      </w:r>
    </w:p>
    <w:p w:rsidR="00171E6A" w:rsidRPr="002352C9" w:rsidRDefault="00171E6A" w:rsidP="00171E6A">
      <w:pPr>
        <w:adjustRightInd w:val="0"/>
        <w:jc w:val="center"/>
        <w:outlineLvl w:val="0"/>
        <w:rPr>
          <w:b/>
          <w:szCs w:val="24"/>
        </w:rPr>
      </w:pPr>
    </w:p>
    <w:p w:rsidR="00171E6A" w:rsidRDefault="00171E6A" w:rsidP="00171E6A">
      <w:pPr>
        <w:widowControl w:val="0"/>
        <w:adjustRightInd w:val="0"/>
        <w:ind w:firstLine="709"/>
        <w:jc w:val="both"/>
        <w:rPr>
          <w:szCs w:val="24"/>
        </w:rPr>
      </w:pPr>
      <w:r>
        <w:rPr>
          <w:szCs w:val="24"/>
        </w:rPr>
        <w:lastRenderedPageBreak/>
        <w:t xml:space="preserve">Рыбное хозяйство в экономике района занимает важный сегмент и играет большую роль в качестве поставщика пищевой продукции, сырья </w:t>
      </w:r>
      <w:r w:rsidR="00A509EA">
        <w:rPr>
          <w:szCs w:val="24"/>
        </w:rPr>
        <w:t xml:space="preserve">                                      </w:t>
      </w:r>
      <w:r>
        <w:rPr>
          <w:szCs w:val="24"/>
        </w:rPr>
        <w:t>и полуфабрикатов для пищевой промышленности. При этом рыбная отрасль рассматривается прежде всего, как источник обеспечения населения продуктами питания.</w:t>
      </w:r>
    </w:p>
    <w:p w:rsidR="00171E6A" w:rsidRDefault="00171E6A" w:rsidP="00171E6A">
      <w:pPr>
        <w:widowControl w:val="0"/>
        <w:adjustRightInd w:val="0"/>
        <w:ind w:firstLine="709"/>
        <w:jc w:val="both"/>
        <w:rPr>
          <w:szCs w:val="24"/>
        </w:rPr>
      </w:pPr>
      <w:r>
        <w:rPr>
          <w:szCs w:val="24"/>
        </w:rPr>
        <w:t>На территории Нижневартовского района на сегодняшний день вылов водных биологических ресурсов осуществляют 5 предприятий.</w:t>
      </w:r>
    </w:p>
    <w:p w:rsidR="00171E6A" w:rsidRDefault="00171E6A" w:rsidP="00171E6A">
      <w:pPr>
        <w:widowControl w:val="0"/>
        <w:adjustRightInd w:val="0"/>
        <w:ind w:firstLine="709"/>
        <w:jc w:val="both"/>
        <w:rPr>
          <w:szCs w:val="24"/>
        </w:rPr>
      </w:pPr>
      <w:r>
        <w:rPr>
          <w:szCs w:val="24"/>
        </w:rPr>
        <w:t>Основной проблемой на указанном рынке являются неблагоприятные природно-климатическими условиями и гидрологический режим рек Западно-Сибирского рыбохозяйственного бассейна (колебания уровня воды, антропогенные факторы).</w:t>
      </w:r>
    </w:p>
    <w:p w:rsidR="00171E6A" w:rsidRDefault="00171E6A" w:rsidP="00171E6A">
      <w:pPr>
        <w:widowControl w:val="0"/>
        <w:adjustRightInd w:val="0"/>
        <w:ind w:firstLine="709"/>
        <w:jc w:val="both"/>
        <w:rPr>
          <w:szCs w:val="24"/>
        </w:rPr>
      </w:pPr>
    </w:p>
    <w:p w:rsidR="00171E6A" w:rsidRDefault="00171E6A" w:rsidP="00171E6A">
      <w:pPr>
        <w:adjustRightInd w:val="0"/>
        <w:ind w:firstLine="708"/>
        <w:jc w:val="center"/>
        <w:outlineLvl w:val="0"/>
        <w:rPr>
          <w:b/>
          <w:szCs w:val="24"/>
        </w:rPr>
      </w:pPr>
      <w:r w:rsidRPr="00131A4B">
        <w:rPr>
          <w:b/>
          <w:szCs w:val="24"/>
        </w:rPr>
        <w:t>30. Рынок бытовы</w:t>
      </w:r>
      <w:r>
        <w:rPr>
          <w:b/>
          <w:szCs w:val="24"/>
        </w:rPr>
        <w:t>х услуг и легкой промышленности</w:t>
      </w:r>
    </w:p>
    <w:p w:rsidR="00171E6A" w:rsidRPr="00131A4B" w:rsidRDefault="00171E6A" w:rsidP="00171E6A">
      <w:pPr>
        <w:adjustRightInd w:val="0"/>
        <w:ind w:firstLine="708"/>
        <w:jc w:val="both"/>
        <w:outlineLvl w:val="0"/>
        <w:rPr>
          <w:b/>
          <w:szCs w:val="24"/>
        </w:rPr>
      </w:pPr>
    </w:p>
    <w:p w:rsidR="00171E6A" w:rsidRDefault="00171E6A" w:rsidP="00171E6A">
      <w:pPr>
        <w:adjustRightInd w:val="0"/>
        <w:ind w:firstLine="709"/>
        <w:jc w:val="both"/>
      </w:pPr>
      <w:r>
        <w:rPr>
          <w:szCs w:val="24"/>
        </w:rPr>
        <w:t>На рынке бытовых услуг и легкой промышленности Нижневартовского района осуществляют деятельность 45 хозяйствующих субъектов частной формы собственности ‒ индивидуальные предприниматели, относящихся                                   к субъектам малого и среднего предпринимательства.</w:t>
      </w:r>
      <w:r>
        <w:t xml:space="preserve"> </w:t>
      </w:r>
    </w:p>
    <w:p w:rsidR="00171E6A" w:rsidRDefault="00171E6A" w:rsidP="00171E6A">
      <w:pPr>
        <w:pStyle w:val="111"/>
        <w:widowControl w:val="0"/>
        <w:tabs>
          <w:tab w:val="left" w:pos="709"/>
        </w:tabs>
        <w:snapToGrid/>
        <w:ind w:firstLine="709"/>
        <w:rPr>
          <w:szCs w:val="24"/>
        </w:rPr>
      </w:pPr>
      <w:r>
        <w:rPr>
          <w:szCs w:val="24"/>
        </w:rPr>
        <w:t xml:space="preserve">В районе мероприятия по развитию рынка </w:t>
      </w:r>
      <w:r w:rsidRPr="005B358D">
        <w:rPr>
          <w:szCs w:val="24"/>
        </w:rPr>
        <w:t>бытовых услуг и легкой промышленности</w:t>
      </w:r>
      <w:r>
        <w:rPr>
          <w:szCs w:val="24"/>
        </w:rPr>
        <w:t xml:space="preserve"> направлены на выход на рынок Нижневартовского района новых хозяйствующих субъектов, а также </w:t>
      </w:r>
      <w:r w:rsidRPr="00E36AAA">
        <w:rPr>
          <w:szCs w:val="24"/>
        </w:rPr>
        <w:t>самозаня</w:t>
      </w:r>
      <w:r>
        <w:rPr>
          <w:szCs w:val="24"/>
        </w:rPr>
        <w:t>тых</w:t>
      </w:r>
      <w:r w:rsidRPr="00E36AAA">
        <w:rPr>
          <w:szCs w:val="24"/>
        </w:rPr>
        <w:t xml:space="preserve"> граждан</w:t>
      </w:r>
      <w:r>
        <w:rPr>
          <w:szCs w:val="24"/>
        </w:rPr>
        <w:t>.</w:t>
      </w:r>
    </w:p>
    <w:p w:rsidR="000E5E45" w:rsidRDefault="000E5E45" w:rsidP="000E5E45">
      <w:pPr>
        <w:rPr>
          <w:szCs w:val="24"/>
        </w:rPr>
      </w:pPr>
    </w:p>
    <w:p w:rsidR="00C32AC0" w:rsidRDefault="00C32AC0" w:rsidP="000E5E45">
      <w:pPr>
        <w:rPr>
          <w:szCs w:val="24"/>
        </w:rPr>
      </w:pPr>
    </w:p>
    <w:p w:rsidR="00C32AC0" w:rsidRDefault="00C32AC0" w:rsidP="00C32AC0">
      <w:pPr>
        <w:pStyle w:val="Default"/>
        <w:jc w:val="center"/>
        <w:rPr>
          <w:b/>
          <w:sz w:val="28"/>
          <w:szCs w:val="28"/>
        </w:rPr>
      </w:pPr>
      <w:r>
        <w:rPr>
          <w:b/>
          <w:sz w:val="28"/>
          <w:szCs w:val="28"/>
        </w:rPr>
        <w:t>31. Рынок купли-продажи электроэнергии (мощности) на розничном рынке электрической энергии (мощности)</w:t>
      </w:r>
    </w:p>
    <w:p w:rsidR="00C32AC0" w:rsidRDefault="00C32AC0" w:rsidP="00C32AC0">
      <w:pPr>
        <w:pStyle w:val="Default"/>
        <w:ind w:left="-284" w:firstLine="709"/>
        <w:jc w:val="center"/>
        <w:rPr>
          <w:b/>
          <w:sz w:val="28"/>
          <w:szCs w:val="28"/>
        </w:rPr>
      </w:pPr>
    </w:p>
    <w:p w:rsidR="00C32AC0" w:rsidRDefault="00C32AC0" w:rsidP="00C32AC0">
      <w:pPr>
        <w:pStyle w:val="Default"/>
        <w:ind w:firstLine="709"/>
        <w:jc w:val="both"/>
        <w:rPr>
          <w:sz w:val="28"/>
          <w:szCs w:val="28"/>
        </w:rPr>
      </w:pPr>
      <w:r>
        <w:rPr>
          <w:sz w:val="28"/>
          <w:szCs w:val="28"/>
        </w:rPr>
        <w:t>На розничном рынке купли-продажи электроэнергии (мощности) на территории Нижневартовского района участниками конкурентного рынка являются организации, осуществляющие виды деятельности по купле-продаже электрической энергии, которые представлены 3 гарантирующими поставщиками электрической энергии частной формы собственности с долей розничного рынка в 100% (акционерное общество «Газпром энергосбыт Тюмень», г. Сургут; акционерное общество «Югорская энергетическая компания децентрализованной зоны» (</w:t>
      </w:r>
      <w:proofErr w:type="spellStart"/>
      <w:r>
        <w:rPr>
          <w:sz w:val="28"/>
          <w:szCs w:val="28"/>
        </w:rPr>
        <w:t>Юграэнерго</w:t>
      </w:r>
      <w:proofErr w:type="spellEnd"/>
      <w:r>
        <w:rPr>
          <w:sz w:val="28"/>
          <w:szCs w:val="28"/>
        </w:rPr>
        <w:t>), г. Ханты-Мансийск; открытое акционерное общество «Югорская территориальная энергетическая компания», г. Ханты-Мансийск).</w:t>
      </w:r>
    </w:p>
    <w:p w:rsidR="00C32AC0" w:rsidRDefault="00C32AC0" w:rsidP="00C32AC0">
      <w:pPr>
        <w:pStyle w:val="Default"/>
        <w:jc w:val="center"/>
        <w:rPr>
          <w:b/>
          <w:sz w:val="28"/>
          <w:szCs w:val="28"/>
        </w:rPr>
      </w:pPr>
    </w:p>
    <w:p w:rsidR="00C32AC0" w:rsidRDefault="00C32AC0" w:rsidP="00C32AC0">
      <w:pPr>
        <w:pStyle w:val="Default"/>
        <w:jc w:val="center"/>
        <w:rPr>
          <w:b/>
          <w:sz w:val="28"/>
          <w:szCs w:val="28"/>
        </w:rPr>
      </w:pPr>
      <w:r>
        <w:rPr>
          <w:b/>
          <w:sz w:val="28"/>
          <w:szCs w:val="28"/>
        </w:rPr>
        <w:t>32. Рынок услуг в сфере культуры</w:t>
      </w:r>
    </w:p>
    <w:p w:rsidR="00963F8A" w:rsidRPr="00963F8A" w:rsidRDefault="00963F8A" w:rsidP="00963F8A">
      <w:pPr>
        <w:pStyle w:val="Default"/>
        <w:ind w:left="-284" w:firstLine="709"/>
        <w:jc w:val="both"/>
        <w:rPr>
          <w:sz w:val="28"/>
          <w:szCs w:val="28"/>
        </w:rPr>
      </w:pPr>
    </w:p>
    <w:p w:rsidR="00963F8A" w:rsidRPr="00963F8A" w:rsidRDefault="00963F8A" w:rsidP="00963F8A">
      <w:pPr>
        <w:pStyle w:val="Default"/>
        <w:ind w:left="-284" w:firstLine="709"/>
        <w:jc w:val="both"/>
        <w:rPr>
          <w:sz w:val="28"/>
          <w:szCs w:val="28"/>
        </w:rPr>
      </w:pPr>
      <w:r w:rsidRPr="00963F8A">
        <w:rPr>
          <w:sz w:val="28"/>
          <w:szCs w:val="28"/>
        </w:rPr>
        <w:t>Развитие рынка услуг в сфере культуры Нижневартовского района направлено на укрепление единого культурного пространства района, создание комфортных условий и равных возможностей доступа населения к культурным ценностям, цифровым ресурсам, самореализации и раскрытию таланта каждого жителя района, совершенствованию системы управления в сфере культуры и историко-культурного наследия.</w:t>
      </w:r>
    </w:p>
    <w:p w:rsidR="00963F8A" w:rsidRPr="00963F8A" w:rsidRDefault="00963F8A" w:rsidP="00963F8A">
      <w:pPr>
        <w:pStyle w:val="Default"/>
        <w:ind w:left="-284" w:firstLine="709"/>
        <w:jc w:val="both"/>
        <w:rPr>
          <w:sz w:val="28"/>
          <w:szCs w:val="28"/>
        </w:rPr>
      </w:pPr>
      <w:r w:rsidRPr="00963F8A">
        <w:rPr>
          <w:sz w:val="28"/>
          <w:szCs w:val="28"/>
        </w:rPr>
        <w:lastRenderedPageBreak/>
        <w:t>Данные направления развития рынка реализуются в рамках муниципальной программы «Культурное пространство Нижневартовского района», утвержденной постановлением администрации района от 07.12.2023   № 1320, которой также предусмотрены мероприятия по повышению качества услуг в сфере культуры за счет укрепления материально-технической базы учреждений культуры.</w:t>
      </w:r>
    </w:p>
    <w:p w:rsidR="00963F8A" w:rsidRPr="00963F8A" w:rsidRDefault="00963F8A" w:rsidP="00963F8A">
      <w:pPr>
        <w:pStyle w:val="Default"/>
        <w:ind w:left="-284" w:firstLine="709"/>
        <w:jc w:val="both"/>
        <w:rPr>
          <w:sz w:val="28"/>
          <w:szCs w:val="28"/>
        </w:rPr>
      </w:pPr>
      <w:r w:rsidRPr="00963F8A">
        <w:rPr>
          <w:sz w:val="28"/>
          <w:szCs w:val="28"/>
        </w:rPr>
        <w:t xml:space="preserve">В Нижневартовском районе деятельность в сфере культуры осуществляют 11 организаций частной формы собственности. </w:t>
      </w:r>
    </w:p>
    <w:p w:rsidR="00963F8A" w:rsidRPr="00963F8A" w:rsidRDefault="00963F8A" w:rsidP="00963F8A">
      <w:pPr>
        <w:pStyle w:val="Default"/>
        <w:ind w:left="-284" w:firstLine="709"/>
        <w:jc w:val="both"/>
        <w:rPr>
          <w:sz w:val="28"/>
          <w:szCs w:val="28"/>
        </w:rPr>
      </w:pPr>
      <w:r w:rsidRPr="00963F8A">
        <w:rPr>
          <w:sz w:val="28"/>
          <w:szCs w:val="28"/>
        </w:rPr>
        <w:t>В районе сформирована правовая база по вопросам обеспечения доступа негосударственных (немуниципальных) поставщиков к предоставлению услуг (работ) в сфере культуры, в том числе утвержден Порядок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63F8A" w:rsidRPr="00963F8A" w:rsidRDefault="00963F8A" w:rsidP="00963F8A">
      <w:pPr>
        <w:pStyle w:val="Default"/>
        <w:ind w:left="-284" w:firstLine="709"/>
        <w:jc w:val="both"/>
        <w:rPr>
          <w:sz w:val="28"/>
          <w:szCs w:val="28"/>
        </w:rPr>
      </w:pPr>
      <w:r w:rsidRPr="00963F8A">
        <w:rPr>
          <w:sz w:val="28"/>
          <w:szCs w:val="28"/>
        </w:rPr>
        <w:t>Включение рынка услуг в сфере культуры в перечень рынков обусловлено необходимостью развития механизмов консультационной поддержки частных организаций.</w:t>
      </w:r>
    </w:p>
    <w:p w:rsidR="00963F8A" w:rsidRPr="00963F8A" w:rsidRDefault="00963F8A" w:rsidP="00963F8A">
      <w:pPr>
        <w:pStyle w:val="Default"/>
        <w:ind w:left="-284" w:firstLine="709"/>
        <w:jc w:val="both"/>
        <w:rPr>
          <w:sz w:val="28"/>
          <w:szCs w:val="28"/>
        </w:rPr>
      </w:pPr>
    </w:p>
    <w:p w:rsidR="00963F8A" w:rsidRPr="00963F8A" w:rsidRDefault="00963F8A" w:rsidP="00963F8A">
      <w:pPr>
        <w:pStyle w:val="Default"/>
        <w:ind w:left="-284" w:firstLine="709"/>
        <w:jc w:val="center"/>
        <w:rPr>
          <w:b/>
          <w:sz w:val="28"/>
          <w:szCs w:val="28"/>
        </w:rPr>
      </w:pPr>
      <w:r w:rsidRPr="00963F8A">
        <w:rPr>
          <w:b/>
          <w:sz w:val="28"/>
          <w:szCs w:val="28"/>
        </w:rPr>
        <w:t>33. Рынок туристических услуг</w:t>
      </w:r>
    </w:p>
    <w:p w:rsidR="00963F8A" w:rsidRPr="00963F8A" w:rsidRDefault="00963F8A" w:rsidP="00963F8A">
      <w:pPr>
        <w:pStyle w:val="Default"/>
        <w:ind w:left="-284" w:firstLine="709"/>
        <w:jc w:val="both"/>
        <w:rPr>
          <w:sz w:val="28"/>
          <w:szCs w:val="28"/>
        </w:rPr>
      </w:pPr>
    </w:p>
    <w:p w:rsidR="00963F8A" w:rsidRPr="00963F8A" w:rsidRDefault="00963F8A" w:rsidP="00963F8A">
      <w:pPr>
        <w:pStyle w:val="Default"/>
        <w:ind w:left="-284" w:firstLine="709"/>
        <w:jc w:val="both"/>
        <w:rPr>
          <w:sz w:val="28"/>
          <w:szCs w:val="28"/>
        </w:rPr>
      </w:pPr>
      <w:r w:rsidRPr="00963F8A">
        <w:rPr>
          <w:sz w:val="28"/>
          <w:szCs w:val="28"/>
        </w:rPr>
        <w:t>На территории Нижневартовского района в сфере туризма зарегистрировано 8 организаций: 2 ‒ из числа коренных малочисленных народов Севера, 2 организации ‒ в сфере приема и размещения гостей, 3 ‒ в сфере активного туризма, 1 ‒ оказывающая услуги по выездному туризму, 4 муниципальных учреждения культуры (3 музея и 1 центр промыслов и ремесел).</w:t>
      </w:r>
    </w:p>
    <w:p w:rsidR="00963F8A" w:rsidRPr="00963F8A" w:rsidRDefault="00963F8A" w:rsidP="00963F8A">
      <w:pPr>
        <w:pStyle w:val="Default"/>
        <w:ind w:left="-284" w:firstLine="709"/>
        <w:jc w:val="both"/>
        <w:rPr>
          <w:sz w:val="28"/>
          <w:szCs w:val="28"/>
        </w:rPr>
      </w:pPr>
      <w:r w:rsidRPr="00963F8A">
        <w:rPr>
          <w:sz w:val="28"/>
          <w:szCs w:val="28"/>
        </w:rPr>
        <w:t>Жителям и гостям округа по территории района предлагают 16 экскурсионных и музейных программ субъектов района, в основном этнографической направленности. К приоритетным видам туризма относятся: этнографический, культурно-познавательный, событийный, активный.</w:t>
      </w:r>
    </w:p>
    <w:p w:rsidR="00963F8A" w:rsidRPr="00963F8A" w:rsidRDefault="00963F8A" w:rsidP="00963F8A">
      <w:pPr>
        <w:pStyle w:val="Default"/>
        <w:ind w:left="-284" w:firstLine="709"/>
        <w:jc w:val="both"/>
        <w:rPr>
          <w:sz w:val="28"/>
          <w:szCs w:val="28"/>
        </w:rPr>
      </w:pPr>
      <w:r w:rsidRPr="00963F8A">
        <w:rPr>
          <w:sz w:val="28"/>
          <w:szCs w:val="28"/>
        </w:rPr>
        <w:t xml:space="preserve">В рамках муниципальной программы «Культурное пространство Нижневартовского района» субъектам малого и среднего предпринимательства, осуществляющим деятельность в сфере туризма, оказывается финансовая помощь в виде субсидий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производству и реализации туристской сувенирной продукции района. </w:t>
      </w:r>
    </w:p>
    <w:p w:rsidR="00963F8A" w:rsidRPr="00963F8A" w:rsidRDefault="00963F8A" w:rsidP="00963F8A">
      <w:pPr>
        <w:pStyle w:val="Default"/>
        <w:ind w:left="-284" w:firstLine="709"/>
        <w:jc w:val="both"/>
        <w:rPr>
          <w:sz w:val="28"/>
          <w:szCs w:val="28"/>
        </w:rPr>
      </w:pPr>
      <w:r w:rsidRPr="00963F8A">
        <w:rPr>
          <w:sz w:val="28"/>
          <w:szCs w:val="28"/>
        </w:rPr>
        <w:t>Рынок туристских услуг относится к рынкам с развитой конкуренцией.</w:t>
      </w:r>
    </w:p>
    <w:p w:rsidR="00C32AC0" w:rsidRDefault="00963F8A" w:rsidP="00963F8A">
      <w:pPr>
        <w:pStyle w:val="Default"/>
        <w:ind w:left="-284" w:firstLine="709"/>
        <w:jc w:val="both"/>
        <w:rPr>
          <w:sz w:val="28"/>
          <w:szCs w:val="28"/>
        </w:rPr>
      </w:pPr>
      <w:r w:rsidRPr="00963F8A">
        <w:rPr>
          <w:sz w:val="28"/>
          <w:szCs w:val="28"/>
        </w:rPr>
        <w:t>Включение рынка туристских услуг в перечень рынков обусловлено необходимостью комплексного развития внутреннего и въездного туризма в Нижневартовском районе за счет создания условий для улучшения туристской инфраструктуры.</w:t>
      </w:r>
    </w:p>
    <w:p w:rsidR="00963F8A" w:rsidRDefault="00963F8A" w:rsidP="00963F8A">
      <w:pPr>
        <w:pStyle w:val="Default"/>
        <w:ind w:left="-284" w:firstLine="709"/>
        <w:jc w:val="both"/>
        <w:rPr>
          <w:sz w:val="28"/>
          <w:szCs w:val="28"/>
        </w:rPr>
      </w:pPr>
    </w:p>
    <w:p w:rsidR="00C32AC0" w:rsidRDefault="00C32AC0" w:rsidP="00C32AC0">
      <w:pPr>
        <w:pStyle w:val="Default"/>
        <w:jc w:val="center"/>
        <w:rPr>
          <w:b/>
          <w:sz w:val="28"/>
          <w:szCs w:val="28"/>
        </w:rPr>
      </w:pPr>
      <w:r>
        <w:rPr>
          <w:b/>
          <w:sz w:val="28"/>
          <w:szCs w:val="28"/>
        </w:rPr>
        <w:t>34. Рынок сбора и заготовки пищевых лесных ресурсов</w:t>
      </w:r>
    </w:p>
    <w:p w:rsidR="00C32AC0" w:rsidRDefault="00C32AC0" w:rsidP="00C32AC0">
      <w:pPr>
        <w:pStyle w:val="Default"/>
        <w:ind w:left="-284" w:firstLine="709"/>
        <w:jc w:val="both"/>
        <w:rPr>
          <w:b/>
          <w:sz w:val="28"/>
          <w:szCs w:val="28"/>
        </w:rPr>
      </w:pPr>
    </w:p>
    <w:p w:rsidR="00C32AC0" w:rsidRDefault="00C32AC0" w:rsidP="00C32AC0">
      <w:pPr>
        <w:pStyle w:val="Default"/>
        <w:ind w:firstLine="709"/>
        <w:jc w:val="both"/>
      </w:pPr>
      <w:r>
        <w:rPr>
          <w:sz w:val="28"/>
          <w:szCs w:val="28"/>
        </w:rPr>
        <w:lastRenderedPageBreak/>
        <w:t>Деятельность по заготовке и переработке дикоросов в Нижневартовском районе осуществляет 1 индивидуальный предприниматель (ИП Водопьянов В.Б.), сбором дикоросов занимаются общины коренных малочисленных народов Севера.</w:t>
      </w:r>
      <w:r>
        <w:t xml:space="preserve"> </w:t>
      </w:r>
    </w:p>
    <w:p w:rsidR="00C32AC0" w:rsidRDefault="00C32AC0" w:rsidP="00C32AC0">
      <w:pPr>
        <w:pStyle w:val="Default"/>
        <w:ind w:firstLine="709"/>
        <w:jc w:val="both"/>
        <w:rPr>
          <w:sz w:val="28"/>
          <w:szCs w:val="28"/>
        </w:rPr>
      </w:pPr>
      <w:r>
        <w:rPr>
          <w:sz w:val="28"/>
          <w:szCs w:val="28"/>
        </w:rPr>
        <w:t>Заготовка и переработка грибов, ягод, кедрового ореха и лекарственно-технического сырья имеют важное социальное значение. Развитию заготовки дикоросов способствует постоянно растущий спрос на натуральную экологически чистую продукцию и стимулирует развитие смежных отраслей: пищевой, перерабатывающей на основе рационального использования биологических ресурсов, обеспечивает занятость населения.</w:t>
      </w:r>
    </w:p>
    <w:p w:rsidR="00C32AC0" w:rsidRDefault="00C32AC0" w:rsidP="00C32AC0">
      <w:pPr>
        <w:pStyle w:val="Default"/>
        <w:ind w:firstLine="709"/>
        <w:jc w:val="both"/>
        <w:rPr>
          <w:sz w:val="28"/>
          <w:szCs w:val="28"/>
        </w:rPr>
      </w:pPr>
      <w:r>
        <w:rPr>
          <w:sz w:val="28"/>
          <w:szCs w:val="28"/>
        </w:rPr>
        <w:t xml:space="preserve">В рамках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предусмотрены меры поддержки в виде субсидии на заготовку и (или) переработку дикоросов, возмещение процентной ставки по привлеченным кредитам и займам в Фонде «Югорская региональная </w:t>
      </w:r>
      <w:proofErr w:type="spellStart"/>
      <w:r>
        <w:rPr>
          <w:sz w:val="28"/>
          <w:szCs w:val="28"/>
        </w:rPr>
        <w:t>микрокредитная</w:t>
      </w:r>
      <w:proofErr w:type="spellEnd"/>
      <w:r>
        <w:rPr>
          <w:sz w:val="28"/>
          <w:szCs w:val="28"/>
        </w:rPr>
        <w:t xml:space="preserve"> компания». За 1 полугодие 2022 года переработано более 3 тонн дикоросов.</w:t>
      </w:r>
    </w:p>
    <w:p w:rsidR="00C32AC0" w:rsidRDefault="00C32AC0" w:rsidP="00C32AC0">
      <w:pPr>
        <w:pStyle w:val="Default"/>
        <w:ind w:left="-284" w:firstLine="709"/>
        <w:jc w:val="both"/>
        <w:rPr>
          <w:sz w:val="28"/>
          <w:szCs w:val="28"/>
        </w:rPr>
      </w:pPr>
    </w:p>
    <w:p w:rsidR="00C32AC0" w:rsidRDefault="00C32AC0" w:rsidP="00C32AC0">
      <w:pPr>
        <w:pStyle w:val="Default"/>
        <w:jc w:val="center"/>
        <w:rPr>
          <w:b/>
          <w:sz w:val="28"/>
          <w:szCs w:val="28"/>
        </w:rPr>
      </w:pPr>
      <w:r>
        <w:rPr>
          <w:b/>
          <w:sz w:val="28"/>
          <w:szCs w:val="28"/>
        </w:rPr>
        <w:t>35. Рынок услуг розничной торговли лекарственными препаратами, медицинскими изделиями и сопутствующими товарами</w:t>
      </w:r>
    </w:p>
    <w:p w:rsidR="00C32AC0" w:rsidRDefault="00C32AC0" w:rsidP="00C32AC0">
      <w:pPr>
        <w:pStyle w:val="Default"/>
        <w:ind w:left="-284" w:firstLine="709"/>
        <w:rPr>
          <w:sz w:val="28"/>
          <w:szCs w:val="28"/>
        </w:rPr>
      </w:pPr>
    </w:p>
    <w:p w:rsidR="00963F8A" w:rsidRPr="00963F8A" w:rsidRDefault="00963F8A" w:rsidP="00963F8A">
      <w:pPr>
        <w:pStyle w:val="Default"/>
        <w:ind w:firstLine="709"/>
        <w:jc w:val="both"/>
        <w:rPr>
          <w:sz w:val="28"/>
          <w:szCs w:val="28"/>
        </w:rPr>
      </w:pPr>
      <w:r w:rsidRPr="00963F8A">
        <w:rPr>
          <w:sz w:val="28"/>
          <w:szCs w:val="28"/>
        </w:rPr>
        <w:t>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Состояние конкуренции влияет на обеспечение выбора и качества товара, ценового ассортимента и доступности приобретения лекарственных препаратов и, как следствие, удовлетворение населения Нижневартовского района важной жизненной потребности ‒ поддержание здоровья.</w:t>
      </w:r>
    </w:p>
    <w:p w:rsidR="00D86B9D" w:rsidRDefault="00963F8A" w:rsidP="00963F8A">
      <w:pPr>
        <w:pStyle w:val="Default"/>
        <w:ind w:firstLine="709"/>
        <w:jc w:val="both"/>
        <w:rPr>
          <w:sz w:val="28"/>
          <w:szCs w:val="28"/>
        </w:rPr>
      </w:pPr>
      <w:r w:rsidRPr="00963F8A">
        <w:rPr>
          <w:sz w:val="28"/>
          <w:szCs w:val="28"/>
        </w:rPr>
        <w:t>Аптечная организация ‒ это не только предприятие торговли, но и организация системы здравоохранения с обязательствами по соблюдению лицензионных требований. В Нижневартовском районе деятельность по организации розничной торговли лекарственными препаратами, медицинскими изделиями и сопутствующими товарами осуществляют 7 организаций.</w:t>
      </w:r>
    </w:p>
    <w:p w:rsidR="00963F8A" w:rsidRDefault="00963F8A" w:rsidP="00963F8A">
      <w:pPr>
        <w:pStyle w:val="Default"/>
        <w:ind w:firstLine="709"/>
        <w:jc w:val="both"/>
        <w:rPr>
          <w:sz w:val="28"/>
          <w:szCs w:val="28"/>
        </w:rPr>
      </w:pPr>
    </w:p>
    <w:p w:rsidR="00D86B9D" w:rsidRDefault="00D86B9D" w:rsidP="00D86B9D">
      <w:pPr>
        <w:pStyle w:val="afffff4"/>
        <w:suppressAutoHyphens w:val="0"/>
        <w:autoSpaceDE w:val="0"/>
        <w:autoSpaceDN w:val="0"/>
        <w:spacing w:line="240" w:lineRule="auto"/>
        <w:ind w:left="900" w:firstLine="0"/>
        <w:contextualSpacing/>
        <w:jc w:val="center"/>
        <w:rPr>
          <w:b/>
          <w:bCs/>
          <w:sz w:val="28"/>
          <w:szCs w:val="28"/>
        </w:rPr>
      </w:pPr>
      <w:r w:rsidRPr="00DD2BEA">
        <w:rPr>
          <w:b/>
          <w:sz w:val="28"/>
          <w:szCs w:val="28"/>
        </w:rPr>
        <w:t>36.</w:t>
      </w:r>
      <w:r>
        <w:rPr>
          <w:sz w:val="28"/>
          <w:szCs w:val="28"/>
        </w:rPr>
        <w:t xml:space="preserve"> </w:t>
      </w:r>
      <w:r w:rsidRPr="000D5266">
        <w:rPr>
          <w:b/>
          <w:bCs/>
          <w:sz w:val="28"/>
          <w:szCs w:val="28"/>
        </w:rPr>
        <w:t>Рынок аквакультуры.</w:t>
      </w:r>
    </w:p>
    <w:p w:rsidR="00D86B9D" w:rsidRPr="00C709A5" w:rsidRDefault="00D86B9D" w:rsidP="00D86B9D">
      <w:pPr>
        <w:pStyle w:val="afffff4"/>
        <w:suppressAutoHyphens w:val="0"/>
        <w:autoSpaceDE w:val="0"/>
        <w:autoSpaceDN w:val="0"/>
        <w:spacing w:line="240" w:lineRule="auto"/>
        <w:ind w:left="900" w:firstLine="0"/>
        <w:contextualSpacing/>
        <w:jc w:val="center"/>
        <w:rPr>
          <w:b/>
          <w:bCs/>
          <w:sz w:val="28"/>
          <w:szCs w:val="28"/>
        </w:rPr>
      </w:pPr>
    </w:p>
    <w:p w:rsidR="00D86B9D" w:rsidRPr="000D5266" w:rsidRDefault="00D86B9D" w:rsidP="00D86B9D">
      <w:pPr>
        <w:autoSpaceDE w:val="0"/>
        <w:autoSpaceDN w:val="0"/>
        <w:ind w:firstLine="540"/>
        <w:jc w:val="both"/>
        <w:rPr>
          <w:b/>
          <w:bCs/>
        </w:rPr>
      </w:pPr>
      <w:r w:rsidRPr="000D5266">
        <w:t>Рыбное хозяйство в экономике района занимает важный сегмент и играет большую роль в качестве поставщика пищевой продукции, сырья и полуфабрикатов для пищевой промышленности. При этом рыбная отрасль рассматривается прежде всего, как источник обеспечения населения продуктами питания.</w:t>
      </w:r>
    </w:p>
    <w:p w:rsidR="00D86B9D" w:rsidRDefault="00D86B9D" w:rsidP="00D86B9D">
      <w:pPr>
        <w:pStyle w:val="ConsPlusNormal"/>
        <w:ind w:firstLine="540"/>
        <w:jc w:val="both"/>
        <w:rPr>
          <w:rFonts w:ascii="Times New Roman" w:hAnsi="Times New Roman" w:cs="Times New Roman"/>
          <w:sz w:val="28"/>
          <w:szCs w:val="28"/>
        </w:rPr>
      </w:pPr>
      <w:r w:rsidRPr="000D5266">
        <w:rPr>
          <w:rFonts w:ascii="Times New Roman" w:hAnsi="Times New Roman" w:cs="Times New Roman"/>
          <w:sz w:val="28"/>
          <w:szCs w:val="28"/>
        </w:rPr>
        <w:t xml:space="preserve">Продукция аквакультуры является важным сектором продовольственного рынка. Спрос на рынке выражается как общим состоянием экономики, определяющей платежеспособность населения, так и ассортиментом, качеством, безопасностью продукции аквакультуры и различными ценами на нее. Среди </w:t>
      </w:r>
      <w:r w:rsidRPr="000D5266">
        <w:rPr>
          <w:rFonts w:ascii="Times New Roman" w:hAnsi="Times New Roman" w:cs="Times New Roman"/>
          <w:sz w:val="28"/>
          <w:szCs w:val="28"/>
        </w:rPr>
        <w:lastRenderedPageBreak/>
        <w:t xml:space="preserve">продукции наиболее полезной и востребованной являются объекты аквакультуры в живом и охлажденном виде. Рыбные продукты входят в набор социально значимых продуктов питания для наиболее полного удовлетворения потребностей населения в белке. </w:t>
      </w:r>
    </w:p>
    <w:p w:rsidR="00D86B9D" w:rsidRPr="000D5266" w:rsidRDefault="00D86B9D" w:rsidP="00D86B9D">
      <w:pPr>
        <w:ind w:firstLine="540"/>
        <w:jc w:val="both"/>
      </w:pPr>
      <w:r>
        <w:t>На территории района зарегистрирован 1 хозяйствующий субъект, основным направлением деятельности которого является искусственное воспроизводство пресноводных биоресурсов,</w:t>
      </w:r>
      <w:r w:rsidRPr="00922AA3">
        <w:t xml:space="preserve"> </w:t>
      </w:r>
      <w:r>
        <w:t>в пользование которого предоставлено 3 рыбоводных участка.</w:t>
      </w:r>
    </w:p>
    <w:p w:rsidR="00D86B9D" w:rsidRDefault="00D86B9D" w:rsidP="00D86B9D">
      <w:pPr>
        <w:pStyle w:val="ConsPlusNormal"/>
        <w:ind w:firstLine="540"/>
        <w:jc w:val="both"/>
        <w:rPr>
          <w:rFonts w:ascii="Times New Roman" w:hAnsi="Times New Roman" w:cs="Times New Roman"/>
          <w:sz w:val="28"/>
          <w:szCs w:val="28"/>
        </w:rPr>
      </w:pPr>
      <w:r w:rsidRPr="000D5266">
        <w:rPr>
          <w:rFonts w:ascii="Times New Roman" w:hAnsi="Times New Roman" w:cs="Times New Roman"/>
          <w:sz w:val="28"/>
          <w:szCs w:val="28"/>
        </w:rPr>
        <w:t>Конкуренцию на рынке товарной аквакультуры сдерживают факторы, в числе которых: высокая стоимость оборудования; низкий уровень развития технологий, позволяющих выращивать сиговые виды водных биоресурсов в установках замкнутого водоснабжения; потребность в узкоспециализированных кадрах, в том числе рыбоводах.</w:t>
      </w:r>
    </w:p>
    <w:p w:rsidR="00D86B9D" w:rsidRPr="000D5266" w:rsidRDefault="00D86B9D" w:rsidP="00D86B9D">
      <w:pPr>
        <w:pStyle w:val="ConsPlusNormal"/>
        <w:ind w:firstLine="540"/>
        <w:jc w:val="both"/>
        <w:rPr>
          <w:rFonts w:ascii="Times New Roman" w:hAnsi="Times New Roman" w:cs="Times New Roman"/>
          <w:sz w:val="28"/>
          <w:szCs w:val="28"/>
        </w:rPr>
      </w:pPr>
    </w:p>
    <w:p w:rsidR="00D86B9D" w:rsidRDefault="00D86B9D" w:rsidP="00D86B9D">
      <w:pPr>
        <w:pStyle w:val="afffff4"/>
        <w:suppressAutoHyphens w:val="0"/>
        <w:spacing w:line="240" w:lineRule="auto"/>
        <w:ind w:left="900" w:firstLine="0"/>
        <w:contextualSpacing/>
        <w:jc w:val="center"/>
        <w:rPr>
          <w:b/>
          <w:sz w:val="28"/>
          <w:szCs w:val="28"/>
        </w:rPr>
      </w:pPr>
      <w:r>
        <w:rPr>
          <w:b/>
          <w:sz w:val="28"/>
          <w:szCs w:val="28"/>
        </w:rPr>
        <w:t xml:space="preserve">37. </w:t>
      </w:r>
      <w:r w:rsidRPr="00233062">
        <w:rPr>
          <w:b/>
          <w:sz w:val="28"/>
          <w:szCs w:val="28"/>
        </w:rPr>
        <w:t>Рынок производства косметической продукции.</w:t>
      </w:r>
    </w:p>
    <w:p w:rsidR="00D86B9D" w:rsidRPr="001C2CE9" w:rsidRDefault="00D86B9D" w:rsidP="00D86B9D">
      <w:pPr>
        <w:pStyle w:val="afffff4"/>
        <w:suppressAutoHyphens w:val="0"/>
        <w:spacing w:line="240" w:lineRule="auto"/>
        <w:ind w:left="900" w:firstLine="0"/>
        <w:contextualSpacing/>
        <w:jc w:val="center"/>
        <w:rPr>
          <w:b/>
          <w:sz w:val="28"/>
          <w:szCs w:val="28"/>
        </w:rPr>
      </w:pPr>
    </w:p>
    <w:p w:rsidR="00D86B9D" w:rsidRPr="00B17D35" w:rsidRDefault="00D86B9D" w:rsidP="00D86B9D">
      <w:pPr>
        <w:ind w:firstLine="708"/>
        <w:jc w:val="both"/>
        <w:rPr>
          <w:color w:val="000000"/>
        </w:rPr>
      </w:pPr>
      <w:r w:rsidRPr="00280205">
        <w:t>Рынок производства косметической продукции является одним из привлекательных в экономике.</w:t>
      </w:r>
      <w:r>
        <w:t xml:space="preserve"> Развитие брендов в косметике стало более актуальным в связи с увеличением потребительского спроса на косметическую продукцию. Производитель стремится выводить новые товары на рынок с целью расширения ассортимента и увеличения продаж. </w:t>
      </w:r>
      <w:r>
        <w:rPr>
          <w:color w:val="000000"/>
        </w:rPr>
        <w:t xml:space="preserve">Разрабатываются и применяются технологии, позволяющие производить экологически чистую </w:t>
      </w:r>
      <w:proofErr w:type="spellStart"/>
      <w:r>
        <w:rPr>
          <w:color w:val="000000"/>
        </w:rPr>
        <w:t>гиппоаллергенную</w:t>
      </w:r>
      <w:proofErr w:type="spellEnd"/>
      <w:r>
        <w:rPr>
          <w:color w:val="000000"/>
        </w:rPr>
        <w:t xml:space="preserve"> продукцию </w:t>
      </w:r>
      <w:r w:rsidRPr="002B74C8">
        <w:rPr>
          <w:color w:val="000000"/>
        </w:rPr>
        <w:t xml:space="preserve">с «северным» акцентом и в особенности, с применением дикорастущего сырья не подверженного воздействию современных сельскохозяйственных технологий (без удобрений и химии). Не секрет, в виду суровых климатических условий «северный» растительный материал генетически более сильный по сравнению с «южным». </w:t>
      </w:r>
      <w:r>
        <w:rPr>
          <w:color w:val="000000"/>
        </w:rPr>
        <w:t xml:space="preserve">Продукция предприятий, осуществляющих деятельность по производству косметической продукции, не имеет аналогов, но обладает большим потенциалом для реализации по запросу покупателей. </w:t>
      </w:r>
    </w:p>
    <w:p w:rsidR="00D86B9D" w:rsidRDefault="00D86B9D" w:rsidP="00D86B9D">
      <w:pPr>
        <w:ind w:firstLine="540"/>
        <w:jc w:val="both"/>
      </w:pPr>
      <w:r>
        <w:t>В настоящее время на территории района деятельность по производству парфюмерных и косметических средств осуществляет 1 хозяйствующий субъект, являющийся субъектом малого и среднего предпринимательства.</w:t>
      </w:r>
    </w:p>
    <w:p w:rsidR="00D86B9D" w:rsidRDefault="00D86B9D" w:rsidP="00D86B9D">
      <w:pPr>
        <w:ind w:firstLine="540"/>
        <w:jc w:val="both"/>
      </w:pPr>
      <w:r>
        <w:t>Основной проблемой на указанном рынке является низкая конкурентоспособность предприятий. Для обеспечения устойчивого развития рынка производства косметической продукции на территории района реализуются мероприятия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по возмещению части расходов, связанных с осуществление деятельности в указанном сегменте рынка.</w:t>
      </w:r>
    </w:p>
    <w:p w:rsidR="00D86B9D" w:rsidRDefault="00D86B9D" w:rsidP="00D86B9D">
      <w:pPr>
        <w:contextualSpacing/>
        <w:rPr>
          <w:b/>
        </w:rPr>
      </w:pPr>
    </w:p>
    <w:p w:rsidR="00D86B9D" w:rsidRDefault="00D86B9D" w:rsidP="00D86B9D">
      <w:pPr>
        <w:contextualSpacing/>
        <w:jc w:val="center"/>
        <w:rPr>
          <w:b/>
        </w:rPr>
      </w:pPr>
      <w:r>
        <w:rPr>
          <w:b/>
        </w:rPr>
        <w:t xml:space="preserve">38. </w:t>
      </w:r>
      <w:r w:rsidRPr="00223BFB">
        <w:rPr>
          <w:b/>
        </w:rPr>
        <w:t>Рынок ремонта компьютерной техники, предметов личного потребления и бытового назначения.</w:t>
      </w:r>
    </w:p>
    <w:p w:rsidR="00D86B9D" w:rsidRPr="00223BFB" w:rsidRDefault="00D86B9D" w:rsidP="00D86B9D">
      <w:pPr>
        <w:contextualSpacing/>
        <w:rPr>
          <w:b/>
        </w:rPr>
      </w:pPr>
    </w:p>
    <w:p w:rsidR="00D86B9D" w:rsidRPr="00442FCE" w:rsidRDefault="00D86B9D" w:rsidP="00D86B9D">
      <w:pPr>
        <w:ind w:firstLine="540"/>
        <w:jc w:val="both"/>
      </w:pPr>
      <w:r w:rsidRPr="00442FCE">
        <w:lastRenderedPageBreak/>
        <w:t xml:space="preserve">По состоянию на 01.08.2023 года на территории Нижневартовского района деятельность на рынке ремонта компьютерной техники, предметов личного потребления и бытового назначения осуществляют 7 </w:t>
      </w:r>
      <w:r>
        <w:t xml:space="preserve">хозяйствующих субъектов, относящиеся к </w:t>
      </w:r>
      <w:r w:rsidRPr="00442FCE">
        <w:t>субъект</w:t>
      </w:r>
      <w:r>
        <w:t>ам</w:t>
      </w:r>
      <w:r w:rsidRPr="00442FCE">
        <w:t xml:space="preserve"> малого </w:t>
      </w:r>
      <w:r>
        <w:t xml:space="preserve">и среднего </w:t>
      </w:r>
      <w:r w:rsidRPr="00442FCE">
        <w:t>предпринимательства.</w:t>
      </w:r>
    </w:p>
    <w:p w:rsidR="00D86B9D" w:rsidRPr="00442FCE" w:rsidRDefault="00D86B9D" w:rsidP="00D86B9D">
      <w:pPr>
        <w:ind w:firstLine="540"/>
        <w:jc w:val="both"/>
      </w:pPr>
      <w:r w:rsidRPr="00C76E3D">
        <w:t xml:space="preserve">Сегмент рынка представлен услугами по ремонту одежды и текстильных изделий, ремонту бытовой техники, ремонту мебели и предметов домашнего обихода, ремонту обуви и прочих изделий из кожи. </w:t>
      </w:r>
    </w:p>
    <w:p w:rsidR="00D86B9D" w:rsidRDefault="00D86B9D" w:rsidP="00D86B9D">
      <w:pPr>
        <w:ind w:firstLine="540"/>
        <w:jc w:val="both"/>
      </w:pPr>
      <w:r>
        <w:t>Включение данного рынка в перечень товарных рынков обусловлено необходимостью поддержания сложившегося уровня конкурентных отношений.</w:t>
      </w:r>
      <w:r w:rsidRPr="008041C4">
        <w:t xml:space="preserve"> </w:t>
      </w:r>
    </w:p>
    <w:p w:rsidR="00D86B9D" w:rsidRDefault="00D86B9D" w:rsidP="00D86B9D">
      <w:pPr>
        <w:contextualSpacing/>
        <w:jc w:val="center"/>
        <w:rPr>
          <w:b/>
        </w:rPr>
      </w:pPr>
    </w:p>
    <w:p w:rsidR="00D86B9D" w:rsidRDefault="00D86B9D" w:rsidP="00D86B9D">
      <w:pPr>
        <w:contextualSpacing/>
        <w:jc w:val="center"/>
        <w:rPr>
          <w:b/>
        </w:rPr>
      </w:pPr>
      <w:r>
        <w:rPr>
          <w:b/>
        </w:rPr>
        <w:t xml:space="preserve">39. </w:t>
      </w:r>
      <w:r w:rsidRPr="00C709A5">
        <w:rPr>
          <w:b/>
        </w:rPr>
        <w:t>Рынок услуг общественного питания.</w:t>
      </w:r>
    </w:p>
    <w:p w:rsidR="00D86B9D" w:rsidRPr="00C709A5" w:rsidRDefault="00D86B9D" w:rsidP="00D86B9D">
      <w:pPr>
        <w:contextualSpacing/>
        <w:jc w:val="center"/>
        <w:rPr>
          <w:b/>
        </w:rPr>
      </w:pPr>
    </w:p>
    <w:p w:rsidR="00D86B9D" w:rsidRDefault="00D86B9D" w:rsidP="00D86B9D">
      <w:pPr>
        <w:pStyle w:val="a0"/>
        <w:widowControl w:val="0"/>
        <w:ind w:firstLine="709"/>
        <w:jc w:val="both"/>
        <w:rPr>
          <w:szCs w:val="28"/>
        </w:rPr>
      </w:pPr>
      <w:r w:rsidRPr="00C80327">
        <w:rPr>
          <w:szCs w:val="28"/>
        </w:rPr>
        <w:t xml:space="preserve">Развитие конкуренции на рынке </w:t>
      </w:r>
      <w:r>
        <w:rPr>
          <w:szCs w:val="28"/>
        </w:rPr>
        <w:t xml:space="preserve">услуг общественного питания </w:t>
      </w:r>
      <w:r w:rsidRPr="00C80327">
        <w:rPr>
          <w:szCs w:val="28"/>
        </w:rPr>
        <w:t>обусловлено необходимостью создания условий для повышения качества услуг</w:t>
      </w:r>
      <w:r>
        <w:rPr>
          <w:szCs w:val="28"/>
        </w:rPr>
        <w:t xml:space="preserve"> общественного питания</w:t>
      </w:r>
      <w:r w:rsidRPr="00C80327">
        <w:rPr>
          <w:szCs w:val="28"/>
        </w:rPr>
        <w:t xml:space="preserve">, </w:t>
      </w:r>
      <w:r>
        <w:rPr>
          <w:szCs w:val="28"/>
        </w:rPr>
        <w:t>расширения ассортимента выпускаемой продукции.</w:t>
      </w:r>
    </w:p>
    <w:p w:rsidR="00D86B9D" w:rsidRDefault="00D86B9D" w:rsidP="00D86B9D">
      <w:pPr>
        <w:pStyle w:val="a0"/>
        <w:widowControl w:val="0"/>
        <w:ind w:firstLine="709"/>
        <w:jc w:val="both"/>
        <w:rPr>
          <w:szCs w:val="28"/>
        </w:rPr>
      </w:pPr>
      <w:r>
        <w:rPr>
          <w:szCs w:val="28"/>
        </w:rPr>
        <w:t>В настоящее время на территории Нижневартовского района осуществляют деятельность 21 хозяйствующий субъект в сфере общественного питания общедоступного типа.</w:t>
      </w:r>
    </w:p>
    <w:p w:rsidR="00D86B9D" w:rsidRDefault="00D86B9D" w:rsidP="00D86B9D">
      <w:pPr>
        <w:pStyle w:val="a0"/>
        <w:widowControl w:val="0"/>
        <w:ind w:firstLine="709"/>
        <w:jc w:val="both"/>
        <w:rPr>
          <w:szCs w:val="28"/>
        </w:rPr>
      </w:pPr>
      <w:r w:rsidRPr="008705BF">
        <w:rPr>
          <w:szCs w:val="28"/>
        </w:rPr>
        <w:t>В сфере общественного питания открываются</w:t>
      </w:r>
      <w:r>
        <w:rPr>
          <w:szCs w:val="28"/>
        </w:rPr>
        <w:t xml:space="preserve"> предприятия по доставке готовых блюд, а также быстрого питания (</w:t>
      </w:r>
      <w:proofErr w:type="spellStart"/>
      <w:r>
        <w:rPr>
          <w:szCs w:val="28"/>
        </w:rPr>
        <w:t>бургерная</w:t>
      </w:r>
      <w:proofErr w:type="spellEnd"/>
      <w:r>
        <w:rPr>
          <w:szCs w:val="28"/>
        </w:rPr>
        <w:t>, шаурма).</w:t>
      </w:r>
    </w:p>
    <w:p w:rsidR="00D86B9D" w:rsidRDefault="00D86B9D" w:rsidP="00D86B9D">
      <w:pPr>
        <w:pStyle w:val="a0"/>
        <w:widowControl w:val="0"/>
        <w:ind w:firstLine="709"/>
        <w:jc w:val="both"/>
        <w:rPr>
          <w:szCs w:val="28"/>
        </w:rPr>
      </w:pPr>
      <w:r w:rsidRPr="008A4232">
        <w:rPr>
          <w:szCs w:val="28"/>
        </w:rPr>
        <w:t>Основными задачами каждого предприятия общественного питания является, как повышение качества производимой продукции и оказания услуг, так и получение прибыли от своей деятельности. В это</w:t>
      </w:r>
      <w:r>
        <w:rPr>
          <w:szCs w:val="28"/>
        </w:rPr>
        <w:t>й</w:t>
      </w:r>
      <w:r w:rsidRPr="008A4232">
        <w:rPr>
          <w:szCs w:val="28"/>
        </w:rPr>
        <w:t xml:space="preserve"> связи, производимые блюда и напитки должны четко отвечать потребностям и вкусам потребителей, предоставляться по конкурентоспособным ценам, обеспечивая при этом прибыль.</w:t>
      </w:r>
    </w:p>
    <w:p w:rsidR="00D86B9D" w:rsidRDefault="00D86B9D" w:rsidP="00D86B9D">
      <w:pPr>
        <w:pStyle w:val="Default"/>
        <w:ind w:firstLine="709"/>
        <w:jc w:val="both"/>
        <w:rPr>
          <w:sz w:val="28"/>
          <w:szCs w:val="28"/>
        </w:rPr>
      </w:pPr>
      <w:r w:rsidRPr="00D86B9D">
        <w:rPr>
          <w:sz w:val="28"/>
          <w:szCs w:val="28"/>
        </w:rPr>
        <w:t xml:space="preserve">Мероприятия по содействию развитию конкуренции на рынке услуг общественного питания района направлены на открытие общедоступных заведений, предоставляющих блюда по более низким ценам, но вместе с тем, приготовленных из натуральных продуктов. Набирают популярность вегетарианские блюда, блюда с использованием в приготовлении </w:t>
      </w:r>
      <w:proofErr w:type="gramStart"/>
      <w:r w:rsidRPr="00D86B9D">
        <w:rPr>
          <w:sz w:val="28"/>
          <w:szCs w:val="28"/>
        </w:rPr>
        <w:t>продукции</w:t>
      </w:r>
      <w:proofErr w:type="gramEnd"/>
      <w:r w:rsidRPr="00D86B9D">
        <w:rPr>
          <w:sz w:val="28"/>
          <w:szCs w:val="28"/>
        </w:rPr>
        <w:t xml:space="preserve"> произрастающей и произведенной на территории Ханты-Мансийского автономного округа – Югры.</w:t>
      </w:r>
    </w:p>
    <w:p w:rsidR="00960CDA" w:rsidRDefault="00960CDA" w:rsidP="00D86B9D">
      <w:pPr>
        <w:pStyle w:val="Default"/>
        <w:ind w:firstLine="709"/>
        <w:jc w:val="both"/>
        <w:rPr>
          <w:sz w:val="28"/>
          <w:szCs w:val="28"/>
        </w:rPr>
      </w:pPr>
    </w:p>
    <w:p w:rsidR="00960CDA" w:rsidRDefault="00960CDA" w:rsidP="00960CDA">
      <w:pPr>
        <w:autoSpaceDE w:val="0"/>
        <w:autoSpaceDN w:val="0"/>
        <w:jc w:val="center"/>
        <w:rPr>
          <w:rFonts w:eastAsia="Calibri"/>
          <w:b/>
          <w:bCs/>
          <w:lang w:eastAsia="en-US"/>
        </w:rPr>
      </w:pPr>
      <w:r>
        <w:rPr>
          <w:b/>
        </w:rPr>
        <w:t>40.</w:t>
      </w:r>
      <w:r>
        <w:t xml:space="preserve"> </w:t>
      </w:r>
      <w:r>
        <w:rPr>
          <w:rFonts w:eastAsia="Calibri"/>
          <w:b/>
          <w:bCs/>
        </w:rPr>
        <w:t>Рынок племенного животноводства</w:t>
      </w:r>
    </w:p>
    <w:p w:rsidR="00960CDA" w:rsidRDefault="00960CDA" w:rsidP="00960CDA">
      <w:pPr>
        <w:autoSpaceDE w:val="0"/>
        <w:autoSpaceDN w:val="0"/>
        <w:jc w:val="center"/>
        <w:rPr>
          <w:rFonts w:eastAsia="Calibri"/>
          <w:b/>
          <w:bCs/>
        </w:rPr>
      </w:pPr>
    </w:p>
    <w:p w:rsidR="00960CDA" w:rsidRDefault="00960CDA" w:rsidP="00960CDA">
      <w:pPr>
        <w:autoSpaceDE w:val="0"/>
        <w:autoSpaceDN w:val="0"/>
        <w:ind w:firstLine="709"/>
        <w:jc w:val="both"/>
        <w:rPr>
          <w:rFonts w:eastAsia="Calibri"/>
          <w:bCs/>
          <w:color w:val="000000"/>
        </w:rPr>
      </w:pPr>
      <w:r>
        <w:rPr>
          <w:rFonts w:eastAsia="Calibri"/>
          <w:bCs/>
        </w:rPr>
        <w:t xml:space="preserve">Племенное животноводство – это </w:t>
      </w:r>
      <w:r>
        <w:rPr>
          <w:rFonts w:eastAsia="Calibri"/>
          <w:bCs/>
          <w:color w:val="000000"/>
        </w:rPr>
        <w:t>основа для уверенного развития отрасли животноводства, наращивать поголовье скота невозможно без эффективной генетической работы. А в условиях нестабильности и снижения зависимости от импорта создание собственного высокопродуктивного поголовья крупного-рогатого скота является одной из важнейших задач для развивающихся крестьянских (фермерских) хозяйств на территории района.</w:t>
      </w:r>
    </w:p>
    <w:p w:rsidR="00960CDA" w:rsidRDefault="00960CDA" w:rsidP="00960CDA">
      <w:pPr>
        <w:autoSpaceDE w:val="0"/>
        <w:autoSpaceDN w:val="0"/>
        <w:ind w:firstLine="709"/>
        <w:jc w:val="both"/>
        <w:rPr>
          <w:rFonts w:eastAsia="Calibri"/>
          <w:bCs/>
        </w:rPr>
      </w:pPr>
      <w:r>
        <w:rPr>
          <w:rFonts w:eastAsia="Calibri"/>
          <w:bCs/>
        </w:rPr>
        <w:t xml:space="preserve">Племенное животноводство является неотъемлемым элементом современного сельского хозяйства. Именно на него возлагаются задачи по обеспечению </w:t>
      </w:r>
      <w:proofErr w:type="spellStart"/>
      <w:r>
        <w:rPr>
          <w:rFonts w:eastAsia="Calibri"/>
          <w:bCs/>
        </w:rPr>
        <w:t>пользовательного</w:t>
      </w:r>
      <w:proofErr w:type="spellEnd"/>
      <w:r>
        <w:rPr>
          <w:rFonts w:eastAsia="Calibri"/>
          <w:bCs/>
        </w:rPr>
        <w:t xml:space="preserve"> животноводства высокоценными породистыми </w:t>
      </w:r>
      <w:r>
        <w:rPr>
          <w:rFonts w:eastAsia="Calibri"/>
          <w:bCs/>
        </w:rPr>
        <w:lastRenderedPageBreak/>
        <w:t>животными. Помимо воспроизводства продуктивных пород, племенные хозяйства занимаются улучшением их характеристик и выведением новых еще более продуктивных пород.</w:t>
      </w:r>
    </w:p>
    <w:p w:rsidR="00960CDA" w:rsidRDefault="00960CDA" w:rsidP="00960CDA">
      <w:pPr>
        <w:ind w:left="900"/>
        <w:contextualSpacing/>
        <w:jc w:val="center"/>
        <w:rPr>
          <w:b/>
          <w:lang w:eastAsia="ar-SA"/>
        </w:rPr>
      </w:pPr>
    </w:p>
    <w:p w:rsidR="00960CDA" w:rsidRDefault="00960CDA" w:rsidP="00960CDA">
      <w:pPr>
        <w:ind w:left="900"/>
        <w:contextualSpacing/>
        <w:jc w:val="center"/>
        <w:rPr>
          <w:b/>
          <w:lang w:eastAsia="ar-SA"/>
        </w:rPr>
      </w:pPr>
      <w:r>
        <w:rPr>
          <w:b/>
          <w:lang w:eastAsia="ar-SA"/>
        </w:rPr>
        <w:t>41. Рынок медицинских услуг</w:t>
      </w:r>
    </w:p>
    <w:p w:rsidR="00960CDA" w:rsidRDefault="00960CDA" w:rsidP="00960CDA">
      <w:pPr>
        <w:ind w:left="900"/>
        <w:contextualSpacing/>
        <w:jc w:val="center"/>
        <w:rPr>
          <w:b/>
          <w:lang w:eastAsia="ar-SA"/>
        </w:rPr>
      </w:pPr>
    </w:p>
    <w:p w:rsidR="00960CDA" w:rsidRDefault="00960CDA" w:rsidP="00960CDA">
      <w:pPr>
        <w:ind w:firstLine="709"/>
        <w:jc w:val="both"/>
      </w:pPr>
      <w:r>
        <w:t>Повышение образовательного уровня населения и его требований к качеству жизни приводит к росту спроса на медицинские услуги как неотъемлемой составляющей уровня и качества жизни, играющей важнейшую роль в экономическом развитии государства. Рост спроса на медицинские услуги и потребности в информированности о возможностях их предоставления стали предпосылкой для формирования в системе здравоохранения рынка медицинских услуг. Достижение высокого качества в условиях рынка предполагает повышение эффективности затрат. Конкуренция способствует реализации права выбора пациентом не только медицинского учреждения, но и врача.</w:t>
      </w:r>
    </w:p>
    <w:p w:rsidR="00960CDA" w:rsidRPr="00960CDA" w:rsidRDefault="00960CDA" w:rsidP="00960CDA">
      <w:pPr>
        <w:pStyle w:val="Default"/>
        <w:ind w:firstLine="709"/>
        <w:jc w:val="both"/>
        <w:rPr>
          <w:sz w:val="28"/>
          <w:szCs w:val="28"/>
        </w:rPr>
        <w:sectPr w:rsidR="00960CDA" w:rsidRPr="00960CDA" w:rsidSect="002E4DCB">
          <w:headerReference w:type="default" r:id="rId8"/>
          <w:pgSz w:w="11907" w:h="16840"/>
          <w:pgMar w:top="1134" w:right="567" w:bottom="1134" w:left="1701" w:header="720" w:footer="720" w:gutter="0"/>
          <w:cols w:space="720"/>
        </w:sectPr>
      </w:pPr>
      <w:r w:rsidRPr="00960CDA">
        <w:rPr>
          <w:sz w:val="28"/>
          <w:szCs w:val="28"/>
        </w:rPr>
        <w:t>Спектр предоставляемых населению видов медицинской помощи, оказываемых негосударственными медицинскими организациями, расширяется.</w:t>
      </w:r>
      <w:bookmarkStart w:id="5" w:name="_GoBack"/>
      <w:bookmarkEnd w:id="5"/>
    </w:p>
    <w:p w:rsidR="0089513C" w:rsidRDefault="0089513C" w:rsidP="00FD016C">
      <w:pPr>
        <w:autoSpaceDE w:val="0"/>
        <w:autoSpaceDN w:val="0"/>
        <w:adjustRightInd w:val="0"/>
        <w:ind w:left="10206"/>
        <w:outlineLvl w:val="0"/>
        <w:rPr>
          <w:b/>
        </w:rPr>
      </w:pPr>
    </w:p>
    <w:sectPr w:rsidR="0089513C" w:rsidSect="00B47367">
      <w:headerReference w:type="default" r:id="rId9"/>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679" w:rsidRDefault="00AE0679">
      <w:r>
        <w:separator/>
      </w:r>
    </w:p>
  </w:endnote>
  <w:endnote w:type="continuationSeparator" w:id="0">
    <w:p w:rsidR="00AE0679" w:rsidRDefault="00AE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679" w:rsidRDefault="00AE0679">
      <w:r>
        <w:separator/>
      </w:r>
    </w:p>
  </w:footnote>
  <w:footnote w:type="continuationSeparator" w:id="0">
    <w:p w:rsidR="00AE0679" w:rsidRDefault="00AE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893481"/>
      <w:docPartObj>
        <w:docPartGallery w:val="Page Numbers (Top of Page)"/>
        <w:docPartUnique/>
      </w:docPartObj>
    </w:sdtPr>
    <w:sdtEndPr/>
    <w:sdtContent>
      <w:p w:rsidR="00D86B9D" w:rsidRDefault="00D86B9D">
        <w:pPr>
          <w:pStyle w:val="a4"/>
          <w:jc w:val="center"/>
        </w:pPr>
        <w:r>
          <w:fldChar w:fldCharType="begin"/>
        </w:r>
        <w:r>
          <w:instrText>PAGE   \* MERGEFORMAT</w:instrText>
        </w:r>
        <w:r>
          <w:fldChar w:fldCharType="separate"/>
        </w:r>
        <w:r>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6660"/>
      <w:docPartObj>
        <w:docPartGallery w:val="Page Numbers (Top of Page)"/>
        <w:docPartUnique/>
      </w:docPartObj>
    </w:sdtPr>
    <w:sdtEndPr/>
    <w:sdtContent>
      <w:p w:rsidR="00D86B9D" w:rsidRDefault="00D86B9D" w:rsidP="00DF0D4A">
        <w:pPr>
          <w:pStyle w:val="a4"/>
          <w:jc w:val="center"/>
        </w:pPr>
        <w:r>
          <w:fldChar w:fldCharType="begin"/>
        </w:r>
        <w:r>
          <w:instrText>PAGE   \* MERGEFORMAT</w:instrText>
        </w:r>
        <w:r>
          <w:fldChar w:fldCharType="separate"/>
        </w:r>
        <w:r>
          <w:rPr>
            <w:noProof/>
          </w:rPr>
          <w:t>83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1134"/>
        </w:tabs>
        <w:ind w:left="1134" w:firstLine="0"/>
      </w:pPr>
      <w:rPr>
        <w:rFonts w:ascii="Symbol" w:hAnsi="Symbol" w:hint="default"/>
      </w:rPr>
    </w:lvl>
    <w:lvl w:ilvl="1">
      <w:start w:val="1"/>
      <w:numFmt w:val="bullet"/>
      <w:lvlText w:val=""/>
      <w:lvlJc w:val="left"/>
      <w:pPr>
        <w:tabs>
          <w:tab w:val="num" w:pos="1854"/>
        </w:tabs>
        <w:ind w:left="2214" w:hanging="360"/>
      </w:pPr>
      <w:rPr>
        <w:rFonts w:ascii="Symbol" w:hAnsi="Symbol" w:hint="default"/>
      </w:rPr>
    </w:lvl>
    <w:lvl w:ilvl="2">
      <w:start w:val="1"/>
      <w:numFmt w:val="bullet"/>
      <w:lvlText w:val="o"/>
      <w:lvlJc w:val="left"/>
      <w:pPr>
        <w:tabs>
          <w:tab w:val="num" w:pos="2574"/>
        </w:tabs>
        <w:ind w:left="2934" w:hanging="360"/>
      </w:pPr>
      <w:rPr>
        <w:rFonts w:ascii="Courier New" w:hAnsi="Courier New" w:hint="default"/>
      </w:rPr>
    </w:lvl>
    <w:lvl w:ilvl="3">
      <w:start w:val="1"/>
      <w:numFmt w:val="bullet"/>
      <w:lvlText w:val=""/>
      <w:lvlJc w:val="left"/>
      <w:pPr>
        <w:tabs>
          <w:tab w:val="num" w:pos="3294"/>
        </w:tabs>
        <w:ind w:left="3654" w:hanging="360"/>
      </w:pPr>
      <w:rPr>
        <w:rFonts w:ascii="Wingdings" w:hAnsi="Wingdings" w:hint="default"/>
      </w:rPr>
    </w:lvl>
    <w:lvl w:ilvl="4">
      <w:start w:val="1"/>
      <w:numFmt w:val="bullet"/>
      <w:lvlText w:val=""/>
      <w:lvlJc w:val="left"/>
      <w:pPr>
        <w:tabs>
          <w:tab w:val="num" w:pos="4014"/>
        </w:tabs>
        <w:ind w:left="4374" w:hanging="360"/>
      </w:pPr>
      <w:rPr>
        <w:rFonts w:ascii="Wingdings" w:hAnsi="Wingdings" w:hint="default"/>
      </w:rPr>
    </w:lvl>
    <w:lvl w:ilvl="5">
      <w:start w:val="1"/>
      <w:numFmt w:val="bullet"/>
      <w:lvlText w:val=""/>
      <w:lvlJc w:val="left"/>
      <w:pPr>
        <w:tabs>
          <w:tab w:val="num" w:pos="4734"/>
        </w:tabs>
        <w:ind w:left="5094" w:hanging="360"/>
      </w:pPr>
      <w:rPr>
        <w:rFonts w:ascii="Symbol" w:hAnsi="Symbol" w:hint="default"/>
      </w:rPr>
    </w:lvl>
    <w:lvl w:ilvl="6">
      <w:start w:val="1"/>
      <w:numFmt w:val="bullet"/>
      <w:lvlText w:val="o"/>
      <w:lvlJc w:val="left"/>
      <w:pPr>
        <w:tabs>
          <w:tab w:val="num" w:pos="5454"/>
        </w:tabs>
        <w:ind w:left="5814" w:hanging="360"/>
      </w:pPr>
      <w:rPr>
        <w:rFonts w:ascii="Courier New" w:hAnsi="Courier New" w:hint="default"/>
      </w:rPr>
    </w:lvl>
    <w:lvl w:ilvl="7">
      <w:start w:val="1"/>
      <w:numFmt w:val="bullet"/>
      <w:lvlText w:val=""/>
      <w:lvlJc w:val="left"/>
      <w:pPr>
        <w:tabs>
          <w:tab w:val="num" w:pos="6174"/>
        </w:tabs>
        <w:ind w:left="6534" w:hanging="360"/>
      </w:pPr>
      <w:rPr>
        <w:rFonts w:ascii="Wingdings" w:hAnsi="Wingdings" w:hint="default"/>
      </w:rPr>
    </w:lvl>
    <w:lvl w:ilvl="8">
      <w:start w:val="1"/>
      <w:numFmt w:val="bullet"/>
      <w:lvlText w:val=""/>
      <w:lvlJc w:val="left"/>
      <w:pPr>
        <w:tabs>
          <w:tab w:val="num" w:pos="6894"/>
        </w:tabs>
        <w:ind w:left="7254"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9A1FA7"/>
    <w:multiLevelType w:val="hybridMultilevel"/>
    <w:tmpl w:val="AA60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3BD1"/>
    <w:multiLevelType w:val="hybridMultilevel"/>
    <w:tmpl w:val="6E1CA3C8"/>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96E0F12"/>
    <w:multiLevelType w:val="hybridMultilevel"/>
    <w:tmpl w:val="F55A3A80"/>
    <w:lvl w:ilvl="0" w:tplc="DF52C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F62FD"/>
    <w:multiLevelType w:val="multilevel"/>
    <w:tmpl w:val="0A5A86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7" w15:restartNumberingAfterBreak="0">
    <w:nsid w:val="32FB0BCF"/>
    <w:multiLevelType w:val="multilevel"/>
    <w:tmpl w:val="4850A66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04"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8"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C001049"/>
    <w:multiLevelType w:val="hybridMultilevel"/>
    <w:tmpl w:val="CC50D7B6"/>
    <w:lvl w:ilvl="0" w:tplc="E18AED8C">
      <w:start w:val="1"/>
      <w:numFmt w:val="decimal"/>
      <w:lvlText w:val="%1."/>
      <w:lvlJc w:val="left"/>
      <w:pPr>
        <w:ind w:left="1778" w:hanging="281"/>
        <w:jc w:val="right"/>
      </w:pPr>
      <w:rPr>
        <w:rFonts w:ascii="Times New Roman" w:eastAsia="Times New Roman" w:hAnsi="Times New Roman" w:cs="Times New Roman" w:hint="default"/>
        <w:b/>
        <w:bCs/>
        <w:w w:val="100"/>
        <w:sz w:val="28"/>
        <w:szCs w:val="28"/>
        <w:lang w:val="ru-RU" w:eastAsia="ru-RU" w:bidi="ru-RU"/>
      </w:rPr>
    </w:lvl>
    <w:lvl w:ilvl="1" w:tplc="A0844F70">
      <w:numFmt w:val="bullet"/>
      <w:lvlText w:val="•"/>
      <w:lvlJc w:val="left"/>
      <w:pPr>
        <w:ind w:left="2624" w:hanging="281"/>
      </w:pPr>
      <w:rPr>
        <w:rFonts w:hint="default"/>
        <w:lang w:val="ru-RU" w:eastAsia="ru-RU" w:bidi="ru-RU"/>
      </w:rPr>
    </w:lvl>
    <w:lvl w:ilvl="2" w:tplc="0DDAE8F4">
      <w:numFmt w:val="bullet"/>
      <w:lvlText w:val="•"/>
      <w:lvlJc w:val="left"/>
      <w:pPr>
        <w:ind w:left="3469" w:hanging="281"/>
      </w:pPr>
      <w:rPr>
        <w:rFonts w:hint="default"/>
        <w:lang w:val="ru-RU" w:eastAsia="ru-RU" w:bidi="ru-RU"/>
      </w:rPr>
    </w:lvl>
    <w:lvl w:ilvl="3" w:tplc="9BDCE5EC">
      <w:numFmt w:val="bullet"/>
      <w:lvlText w:val="•"/>
      <w:lvlJc w:val="left"/>
      <w:pPr>
        <w:ind w:left="4313" w:hanging="281"/>
      </w:pPr>
      <w:rPr>
        <w:rFonts w:hint="default"/>
        <w:lang w:val="ru-RU" w:eastAsia="ru-RU" w:bidi="ru-RU"/>
      </w:rPr>
    </w:lvl>
    <w:lvl w:ilvl="4" w:tplc="35F6AB12">
      <w:numFmt w:val="bullet"/>
      <w:lvlText w:val="•"/>
      <w:lvlJc w:val="left"/>
      <w:pPr>
        <w:ind w:left="5158" w:hanging="281"/>
      </w:pPr>
      <w:rPr>
        <w:rFonts w:hint="default"/>
        <w:lang w:val="ru-RU" w:eastAsia="ru-RU" w:bidi="ru-RU"/>
      </w:rPr>
    </w:lvl>
    <w:lvl w:ilvl="5" w:tplc="4B00BD2A">
      <w:numFmt w:val="bullet"/>
      <w:lvlText w:val="•"/>
      <w:lvlJc w:val="left"/>
      <w:pPr>
        <w:ind w:left="6003" w:hanging="281"/>
      </w:pPr>
      <w:rPr>
        <w:rFonts w:hint="default"/>
        <w:lang w:val="ru-RU" w:eastAsia="ru-RU" w:bidi="ru-RU"/>
      </w:rPr>
    </w:lvl>
    <w:lvl w:ilvl="6" w:tplc="A3F47464">
      <w:numFmt w:val="bullet"/>
      <w:lvlText w:val="•"/>
      <w:lvlJc w:val="left"/>
      <w:pPr>
        <w:ind w:left="6847" w:hanging="281"/>
      </w:pPr>
      <w:rPr>
        <w:rFonts w:hint="default"/>
        <w:lang w:val="ru-RU" w:eastAsia="ru-RU" w:bidi="ru-RU"/>
      </w:rPr>
    </w:lvl>
    <w:lvl w:ilvl="7" w:tplc="C3F2C0E2">
      <w:numFmt w:val="bullet"/>
      <w:lvlText w:val="•"/>
      <w:lvlJc w:val="left"/>
      <w:pPr>
        <w:ind w:left="7692" w:hanging="281"/>
      </w:pPr>
      <w:rPr>
        <w:rFonts w:hint="default"/>
        <w:lang w:val="ru-RU" w:eastAsia="ru-RU" w:bidi="ru-RU"/>
      </w:rPr>
    </w:lvl>
    <w:lvl w:ilvl="8" w:tplc="58122358">
      <w:numFmt w:val="bullet"/>
      <w:lvlText w:val="•"/>
      <w:lvlJc w:val="left"/>
      <w:pPr>
        <w:ind w:left="8537" w:hanging="281"/>
      </w:pPr>
      <w:rPr>
        <w:rFonts w:hint="default"/>
        <w:lang w:val="ru-RU" w:eastAsia="ru-RU" w:bidi="ru-RU"/>
      </w:rPr>
    </w:lvl>
  </w:abstractNum>
  <w:abstractNum w:abstractNumId="3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4068283E"/>
    <w:multiLevelType w:val="multilevel"/>
    <w:tmpl w:val="D2A22556"/>
    <w:lvl w:ilvl="0">
      <w:start w:val="1"/>
      <w:numFmt w:val="decimal"/>
      <w:lvlText w:val="%1"/>
      <w:lvlJc w:val="left"/>
      <w:pPr>
        <w:ind w:left="202" w:hanging="578"/>
      </w:pPr>
      <w:rPr>
        <w:rFonts w:hint="default"/>
        <w:lang w:val="ru-RU" w:eastAsia="ru-RU" w:bidi="ru-RU"/>
      </w:rPr>
    </w:lvl>
    <w:lvl w:ilvl="1">
      <w:start w:val="1"/>
      <w:numFmt w:val="decimal"/>
      <w:lvlText w:val="%1.%2."/>
      <w:lvlJc w:val="left"/>
      <w:pPr>
        <w:ind w:left="20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5" w:hanging="578"/>
      </w:pPr>
      <w:rPr>
        <w:rFonts w:hint="default"/>
        <w:lang w:val="ru-RU" w:eastAsia="ru-RU" w:bidi="ru-RU"/>
      </w:rPr>
    </w:lvl>
    <w:lvl w:ilvl="3">
      <w:numFmt w:val="bullet"/>
      <w:lvlText w:val="•"/>
      <w:lvlJc w:val="left"/>
      <w:pPr>
        <w:ind w:left="3207" w:hanging="578"/>
      </w:pPr>
      <w:rPr>
        <w:rFonts w:hint="default"/>
        <w:lang w:val="ru-RU" w:eastAsia="ru-RU" w:bidi="ru-RU"/>
      </w:rPr>
    </w:lvl>
    <w:lvl w:ilvl="4">
      <w:numFmt w:val="bullet"/>
      <w:lvlText w:val="•"/>
      <w:lvlJc w:val="left"/>
      <w:pPr>
        <w:ind w:left="4210" w:hanging="578"/>
      </w:pPr>
      <w:rPr>
        <w:rFonts w:hint="default"/>
        <w:lang w:val="ru-RU" w:eastAsia="ru-RU" w:bidi="ru-RU"/>
      </w:rPr>
    </w:lvl>
    <w:lvl w:ilvl="5">
      <w:numFmt w:val="bullet"/>
      <w:lvlText w:val="•"/>
      <w:lvlJc w:val="left"/>
      <w:pPr>
        <w:ind w:left="5213" w:hanging="578"/>
      </w:pPr>
      <w:rPr>
        <w:rFonts w:hint="default"/>
        <w:lang w:val="ru-RU" w:eastAsia="ru-RU" w:bidi="ru-RU"/>
      </w:rPr>
    </w:lvl>
    <w:lvl w:ilvl="6">
      <w:numFmt w:val="bullet"/>
      <w:lvlText w:val="•"/>
      <w:lvlJc w:val="left"/>
      <w:pPr>
        <w:ind w:left="6215" w:hanging="578"/>
      </w:pPr>
      <w:rPr>
        <w:rFonts w:hint="default"/>
        <w:lang w:val="ru-RU" w:eastAsia="ru-RU" w:bidi="ru-RU"/>
      </w:rPr>
    </w:lvl>
    <w:lvl w:ilvl="7">
      <w:numFmt w:val="bullet"/>
      <w:lvlText w:val="•"/>
      <w:lvlJc w:val="left"/>
      <w:pPr>
        <w:ind w:left="7218" w:hanging="578"/>
      </w:pPr>
      <w:rPr>
        <w:rFonts w:hint="default"/>
        <w:lang w:val="ru-RU" w:eastAsia="ru-RU" w:bidi="ru-RU"/>
      </w:rPr>
    </w:lvl>
    <w:lvl w:ilvl="8">
      <w:numFmt w:val="bullet"/>
      <w:lvlText w:val="•"/>
      <w:lvlJc w:val="left"/>
      <w:pPr>
        <w:ind w:left="8221" w:hanging="578"/>
      </w:pPr>
      <w:rPr>
        <w:rFonts w:hint="default"/>
        <w:lang w:val="ru-RU" w:eastAsia="ru-RU" w:bidi="ru-RU"/>
      </w:rPr>
    </w:lvl>
  </w:abstractNum>
  <w:abstractNum w:abstractNumId="3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475FEB"/>
    <w:multiLevelType w:val="hybridMultilevel"/>
    <w:tmpl w:val="FAF408EE"/>
    <w:lvl w:ilvl="0" w:tplc="D0DAEEA2">
      <w:start w:val="1"/>
      <w:numFmt w:val="decimal"/>
      <w:lvlText w:val="%1."/>
      <w:lvlJc w:val="left"/>
      <w:pPr>
        <w:ind w:left="2975" w:hanging="281"/>
        <w:jc w:val="right"/>
      </w:pPr>
      <w:rPr>
        <w:rFonts w:ascii="Times New Roman" w:eastAsia="Times New Roman" w:hAnsi="Times New Roman" w:cs="Times New Roman" w:hint="default"/>
        <w:b/>
        <w:bCs/>
        <w:w w:val="100"/>
        <w:sz w:val="28"/>
        <w:szCs w:val="28"/>
        <w:lang w:val="ru-RU" w:eastAsia="ru-RU" w:bidi="ru-RU"/>
      </w:rPr>
    </w:lvl>
    <w:lvl w:ilvl="1" w:tplc="66F89368">
      <w:numFmt w:val="bullet"/>
      <w:lvlText w:val="•"/>
      <w:lvlJc w:val="left"/>
      <w:pPr>
        <w:ind w:left="2624" w:hanging="281"/>
      </w:pPr>
      <w:rPr>
        <w:rFonts w:hint="default"/>
        <w:lang w:val="ru-RU" w:eastAsia="ru-RU" w:bidi="ru-RU"/>
      </w:rPr>
    </w:lvl>
    <w:lvl w:ilvl="2" w:tplc="A59CF094">
      <w:numFmt w:val="bullet"/>
      <w:lvlText w:val="•"/>
      <w:lvlJc w:val="left"/>
      <w:pPr>
        <w:ind w:left="3469" w:hanging="281"/>
      </w:pPr>
      <w:rPr>
        <w:rFonts w:hint="default"/>
        <w:lang w:val="ru-RU" w:eastAsia="ru-RU" w:bidi="ru-RU"/>
      </w:rPr>
    </w:lvl>
    <w:lvl w:ilvl="3" w:tplc="24C64C68">
      <w:numFmt w:val="bullet"/>
      <w:lvlText w:val="•"/>
      <w:lvlJc w:val="left"/>
      <w:pPr>
        <w:ind w:left="4313" w:hanging="281"/>
      </w:pPr>
      <w:rPr>
        <w:rFonts w:hint="default"/>
        <w:lang w:val="ru-RU" w:eastAsia="ru-RU" w:bidi="ru-RU"/>
      </w:rPr>
    </w:lvl>
    <w:lvl w:ilvl="4" w:tplc="90DEF7C0">
      <w:numFmt w:val="bullet"/>
      <w:lvlText w:val="•"/>
      <w:lvlJc w:val="left"/>
      <w:pPr>
        <w:ind w:left="5158" w:hanging="281"/>
      </w:pPr>
      <w:rPr>
        <w:rFonts w:hint="default"/>
        <w:lang w:val="ru-RU" w:eastAsia="ru-RU" w:bidi="ru-RU"/>
      </w:rPr>
    </w:lvl>
    <w:lvl w:ilvl="5" w:tplc="0F64B004">
      <w:numFmt w:val="bullet"/>
      <w:lvlText w:val="•"/>
      <w:lvlJc w:val="left"/>
      <w:pPr>
        <w:ind w:left="6003" w:hanging="281"/>
      </w:pPr>
      <w:rPr>
        <w:rFonts w:hint="default"/>
        <w:lang w:val="ru-RU" w:eastAsia="ru-RU" w:bidi="ru-RU"/>
      </w:rPr>
    </w:lvl>
    <w:lvl w:ilvl="6" w:tplc="36104B0A">
      <w:numFmt w:val="bullet"/>
      <w:lvlText w:val="•"/>
      <w:lvlJc w:val="left"/>
      <w:pPr>
        <w:ind w:left="6847" w:hanging="281"/>
      </w:pPr>
      <w:rPr>
        <w:rFonts w:hint="default"/>
        <w:lang w:val="ru-RU" w:eastAsia="ru-RU" w:bidi="ru-RU"/>
      </w:rPr>
    </w:lvl>
    <w:lvl w:ilvl="7" w:tplc="531004D2">
      <w:numFmt w:val="bullet"/>
      <w:lvlText w:val="•"/>
      <w:lvlJc w:val="left"/>
      <w:pPr>
        <w:ind w:left="7692" w:hanging="281"/>
      </w:pPr>
      <w:rPr>
        <w:rFonts w:hint="default"/>
        <w:lang w:val="ru-RU" w:eastAsia="ru-RU" w:bidi="ru-RU"/>
      </w:rPr>
    </w:lvl>
    <w:lvl w:ilvl="8" w:tplc="62A856F0">
      <w:numFmt w:val="bullet"/>
      <w:lvlText w:val="•"/>
      <w:lvlJc w:val="left"/>
      <w:pPr>
        <w:ind w:left="8537" w:hanging="281"/>
      </w:pPr>
      <w:rPr>
        <w:rFonts w:hint="default"/>
        <w:lang w:val="ru-RU" w:eastAsia="ru-RU" w:bidi="ru-RU"/>
      </w:rPr>
    </w:lvl>
  </w:abstractNum>
  <w:abstractNum w:abstractNumId="3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9" w15:restartNumberingAfterBreak="0">
    <w:nsid w:val="6A5C1C43"/>
    <w:multiLevelType w:val="hybridMultilevel"/>
    <w:tmpl w:val="51547ACC"/>
    <w:lvl w:ilvl="0" w:tplc="738E83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9B27AB0"/>
    <w:multiLevelType w:val="hybridMultilevel"/>
    <w:tmpl w:val="E13689F4"/>
    <w:lvl w:ilvl="0" w:tplc="FB2437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34"/>
  </w:num>
  <w:num w:numId="5">
    <w:abstractNumId w:val="40"/>
  </w:num>
  <w:num w:numId="6">
    <w:abstractNumId w:val="7"/>
  </w:num>
  <w:num w:numId="7">
    <w:abstractNumId w:val="17"/>
  </w:num>
  <w:num w:numId="8">
    <w:abstractNumId w:val="5"/>
  </w:num>
  <w:num w:numId="9">
    <w:abstractNumId w:val="12"/>
  </w:num>
  <w:num w:numId="10">
    <w:abstractNumId w:val="19"/>
  </w:num>
  <w:num w:numId="11">
    <w:abstractNumId w:val="18"/>
  </w:num>
  <w:num w:numId="12">
    <w:abstractNumId w:val="36"/>
  </w:num>
  <w:num w:numId="13">
    <w:abstractNumId w:val="31"/>
  </w:num>
  <w:num w:numId="14">
    <w:abstractNumId w:val="22"/>
  </w:num>
  <w:num w:numId="15">
    <w:abstractNumId w:val="0"/>
  </w:num>
  <w:num w:numId="16">
    <w:abstractNumId w:val="14"/>
  </w:num>
  <w:num w:numId="17">
    <w:abstractNumId w:val="21"/>
  </w:num>
  <w:num w:numId="18">
    <w:abstractNumId w:val="37"/>
  </w:num>
  <w:num w:numId="19">
    <w:abstractNumId w:val="44"/>
  </w:num>
  <w:num w:numId="20">
    <w:abstractNumId w:val="11"/>
  </w:num>
  <w:num w:numId="21">
    <w:abstractNumId w:val="29"/>
  </w:num>
  <w:num w:numId="22">
    <w:abstractNumId w:val="23"/>
  </w:num>
  <w:num w:numId="23">
    <w:abstractNumId w:val="42"/>
  </w:num>
  <w:num w:numId="24">
    <w:abstractNumId w:val="1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35"/>
  </w:num>
  <w:num w:numId="31">
    <w:abstractNumId w:val="13"/>
  </w:num>
  <w:num w:numId="32">
    <w:abstractNumId w:val="41"/>
  </w:num>
  <w:num w:numId="33">
    <w:abstractNumId w:val="27"/>
  </w:num>
  <w:num w:numId="34">
    <w:abstractNumId w:val="25"/>
  </w:num>
  <w:num w:numId="35">
    <w:abstractNumId w:val="24"/>
  </w:num>
  <w:num w:numId="36">
    <w:abstractNumId w:val="9"/>
  </w:num>
  <w:num w:numId="37">
    <w:abstractNumId w:val="39"/>
  </w:num>
  <w:num w:numId="38">
    <w:abstractNumId w:val="43"/>
  </w:num>
  <w:num w:numId="39">
    <w:abstractNumId w:val="33"/>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0A45"/>
    <w:rsid w:val="00021A5A"/>
    <w:rsid w:val="0002250B"/>
    <w:rsid w:val="00022E67"/>
    <w:rsid w:val="00022F7E"/>
    <w:rsid w:val="0002396D"/>
    <w:rsid w:val="00023F28"/>
    <w:rsid w:val="00023F47"/>
    <w:rsid w:val="00024194"/>
    <w:rsid w:val="000271BA"/>
    <w:rsid w:val="000275B7"/>
    <w:rsid w:val="00030B02"/>
    <w:rsid w:val="00030CE1"/>
    <w:rsid w:val="00031794"/>
    <w:rsid w:val="00032804"/>
    <w:rsid w:val="00033DC0"/>
    <w:rsid w:val="0003425A"/>
    <w:rsid w:val="00034557"/>
    <w:rsid w:val="00036F86"/>
    <w:rsid w:val="00037C66"/>
    <w:rsid w:val="00040092"/>
    <w:rsid w:val="00041F76"/>
    <w:rsid w:val="0004313B"/>
    <w:rsid w:val="0004318A"/>
    <w:rsid w:val="000433F1"/>
    <w:rsid w:val="000447A2"/>
    <w:rsid w:val="000454E3"/>
    <w:rsid w:val="00045C90"/>
    <w:rsid w:val="000465B8"/>
    <w:rsid w:val="00046AF7"/>
    <w:rsid w:val="0004721D"/>
    <w:rsid w:val="00051348"/>
    <w:rsid w:val="00053FC4"/>
    <w:rsid w:val="00057117"/>
    <w:rsid w:val="00060F5D"/>
    <w:rsid w:val="00062485"/>
    <w:rsid w:val="0006267E"/>
    <w:rsid w:val="0006352D"/>
    <w:rsid w:val="00063A55"/>
    <w:rsid w:val="000640E4"/>
    <w:rsid w:val="00064398"/>
    <w:rsid w:val="000668DE"/>
    <w:rsid w:val="00067C48"/>
    <w:rsid w:val="00071478"/>
    <w:rsid w:val="000730FA"/>
    <w:rsid w:val="00073A66"/>
    <w:rsid w:val="000778D6"/>
    <w:rsid w:val="00082889"/>
    <w:rsid w:val="000830CF"/>
    <w:rsid w:val="00084124"/>
    <w:rsid w:val="000845E2"/>
    <w:rsid w:val="00084C0C"/>
    <w:rsid w:val="00087833"/>
    <w:rsid w:val="00087F93"/>
    <w:rsid w:val="00090DB9"/>
    <w:rsid w:val="0009108C"/>
    <w:rsid w:val="00092DEF"/>
    <w:rsid w:val="00093A65"/>
    <w:rsid w:val="000944F7"/>
    <w:rsid w:val="00094E9C"/>
    <w:rsid w:val="000962CD"/>
    <w:rsid w:val="000A0BB5"/>
    <w:rsid w:val="000A2716"/>
    <w:rsid w:val="000A6BCE"/>
    <w:rsid w:val="000A7E72"/>
    <w:rsid w:val="000B012D"/>
    <w:rsid w:val="000B049C"/>
    <w:rsid w:val="000B1417"/>
    <w:rsid w:val="000B38FF"/>
    <w:rsid w:val="000B5CCE"/>
    <w:rsid w:val="000C0EC2"/>
    <w:rsid w:val="000C171F"/>
    <w:rsid w:val="000C1E14"/>
    <w:rsid w:val="000C4561"/>
    <w:rsid w:val="000C4817"/>
    <w:rsid w:val="000C5273"/>
    <w:rsid w:val="000C5A61"/>
    <w:rsid w:val="000C5A99"/>
    <w:rsid w:val="000C6036"/>
    <w:rsid w:val="000C624D"/>
    <w:rsid w:val="000C78C6"/>
    <w:rsid w:val="000D109B"/>
    <w:rsid w:val="000D219C"/>
    <w:rsid w:val="000D2A33"/>
    <w:rsid w:val="000D628B"/>
    <w:rsid w:val="000D720C"/>
    <w:rsid w:val="000E063E"/>
    <w:rsid w:val="000E1FC5"/>
    <w:rsid w:val="000E3C86"/>
    <w:rsid w:val="000E52E0"/>
    <w:rsid w:val="000E5E45"/>
    <w:rsid w:val="000E6746"/>
    <w:rsid w:val="000E6C83"/>
    <w:rsid w:val="000E6CEA"/>
    <w:rsid w:val="000F3259"/>
    <w:rsid w:val="0010014E"/>
    <w:rsid w:val="001002E1"/>
    <w:rsid w:val="00101E06"/>
    <w:rsid w:val="0010246A"/>
    <w:rsid w:val="00102DDA"/>
    <w:rsid w:val="00103954"/>
    <w:rsid w:val="001043B6"/>
    <w:rsid w:val="00105220"/>
    <w:rsid w:val="00106858"/>
    <w:rsid w:val="0010707C"/>
    <w:rsid w:val="001073F0"/>
    <w:rsid w:val="001104F9"/>
    <w:rsid w:val="0011220D"/>
    <w:rsid w:val="00117910"/>
    <w:rsid w:val="00117E19"/>
    <w:rsid w:val="00120406"/>
    <w:rsid w:val="00120E96"/>
    <w:rsid w:val="00131A4B"/>
    <w:rsid w:val="00133F44"/>
    <w:rsid w:val="001359AA"/>
    <w:rsid w:val="00140D5B"/>
    <w:rsid w:val="00142A70"/>
    <w:rsid w:val="00143E47"/>
    <w:rsid w:val="00143EEF"/>
    <w:rsid w:val="0014484B"/>
    <w:rsid w:val="0014488B"/>
    <w:rsid w:val="001448CA"/>
    <w:rsid w:val="001449D8"/>
    <w:rsid w:val="00144C10"/>
    <w:rsid w:val="001502E1"/>
    <w:rsid w:val="00151955"/>
    <w:rsid w:val="00151B4D"/>
    <w:rsid w:val="00152EB6"/>
    <w:rsid w:val="00153090"/>
    <w:rsid w:val="00155385"/>
    <w:rsid w:val="00157C57"/>
    <w:rsid w:val="0016051C"/>
    <w:rsid w:val="00160938"/>
    <w:rsid w:val="00161524"/>
    <w:rsid w:val="00161947"/>
    <w:rsid w:val="00161AD0"/>
    <w:rsid w:val="00162CAF"/>
    <w:rsid w:val="00163744"/>
    <w:rsid w:val="00164CEE"/>
    <w:rsid w:val="00164E66"/>
    <w:rsid w:val="001671DB"/>
    <w:rsid w:val="0016792D"/>
    <w:rsid w:val="00167A9E"/>
    <w:rsid w:val="00170E73"/>
    <w:rsid w:val="00171E6A"/>
    <w:rsid w:val="00173548"/>
    <w:rsid w:val="001741CD"/>
    <w:rsid w:val="001748AD"/>
    <w:rsid w:val="00180E90"/>
    <w:rsid w:val="0018205E"/>
    <w:rsid w:val="00185FE0"/>
    <w:rsid w:val="00190D12"/>
    <w:rsid w:val="001911A0"/>
    <w:rsid w:val="00192586"/>
    <w:rsid w:val="00193238"/>
    <w:rsid w:val="0019333A"/>
    <w:rsid w:val="00193515"/>
    <w:rsid w:val="00193550"/>
    <w:rsid w:val="001944B6"/>
    <w:rsid w:val="001968DF"/>
    <w:rsid w:val="001A0137"/>
    <w:rsid w:val="001A074B"/>
    <w:rsid w:val="001A130D"/>
    <w:rsid w:val="001A1A45"/>
    <w:rsid w:val="001A2FFB"/>
    <w:rsid w:val="001A4197"/>
    <w:rsid w:val="001A5F93"/>
    <w:rsid w:val="001B0CF8"/>
    <w:rsid w:val="001B51A5"/>
    <w:rsid w:val="001B55A1"/>
    <w:rsid w:val="001B6626"/>
    <w:rsid w:val="001B6F53"/>
    <w:rsid w:val="001B7342"/>
    <w:rsid w:val="001B74B4"/>
    <w:rsid w:val="001C0061"/>
    <w:rsid w:val="001C0365"/>
    <w:rsid w:val="001C0527"/>
    <w:rsid w:val="001C0798"/>
    <w:rsid w:val="001C14C3"/>
    <w:rsid w:val="001C17D8"/>
    <w:rsid w:val="001C203B"/>
    <w:rsid w:val="001C282D"/>
    <w:rsid w:val="001C4697"/>
    <w:rsid w:val="001C5206"/>
    <w:rsid w:val="001C57F0"/>
    <w:rsid w:val="001C7487"/>
    <w:rsid w:val="001C769E"/>
    <w:rsid w:val="001C7A23"/>
    <w:rsid w:val="001D1621"/>
    <w:rsid w:val="001D20A5"/>
    <w:rsid w:val="001D2112"/>
    <w:rsid w:val="001D3338"/>
    <w:rsid w:val="001D6403"/>
    <w:rsid w:val="001E0D6A"/>
    <w:rsid w:val="001E1E37"/>
    <w:rsid w:val="001E1EED"/>
    <w:rsid w:val="001E2343"/>
    <w:rsid w:val="001E56C1"/>
    <w:rsid w:val="001E5986"/>
    <w:rsid w:val="001E6683"/>
    <w:rsid w:val="001E6F73"/>
    <w:rsid w:val="001E782C"/>
    <w:rsid w:val="001E7A57"/>
    <w:rsid w:val="001F49E1"/>
    <w:rsid w:val="001F55FB"/>
    <w:rsid w:val="001F57F1"/>
    <w:rsid w:val="002006CC"/>
    <w:rsid w:val="0020168C"/>
    <w:rsid w:val="00201DD7"/>
    <w:rsid w:val="00202C09"/>
    <w:rsid w:val="002049E2"/>
    <w:rsid w:val="0020543B"/>
    <w:rsid w:val="00205772"/>
    <w:rsid w:val="00206BBE"/>
    <w:rsid w:val="00206DAD"/>
    <w:rsid w:val="00206E05"/>
    <w:rsid w:val="00207E58"/>
    <w:rsid w:val="00210A81"/>
    <w:rsid w:val="0021455F"/>
    <w:rsid w:val="00215140"/>
    <w:rsid w:val="002175B0"/>
    <w:rsid w:val="00220289"/>
    <w:rsid w:val="00220981"/>
    <w:rsid w:val="0022221D"/>
    <w:rsid w:val="00222FBA"/>
    <w:rsid w:val="00224837"/>
    <w:rsid w:val="00226643"/>
    <w:rsid w:val="002276EF"/>
    <w:rsid w:val="00227D5E"/>
    <w:rsid w:val="00230D80"/>
    <w:rsid w:val="00232123"/>
    <w:rsid w:val="00232C36"/>
    <w:rsid w:val="00233229"/>
    <w:rsid w:val="0023378D"/>
    <w:rsid w:val="00233C54"/>
    <w:rsid w:val="002349B6"/>
    <w:rsid w:val="00234B01"/>
    <w:rsid w:val="00234E47"/>
    <w:rsid w:val="002352C9"/>
    <w:rsid w:val="002356F4"/>
    <w:rsid w:val="00236B98"/>
    <w:rsid w:val="00237D49"/>
    <w:rsid w:val="00237EF5"/>
    <w:rsid w:val="00240230"/>
    <w:rsid w:val="002413B5"/>
    <w:rsid w:val="00241888"/>
    <w:rsid w:val="00242890"/>
    <w:rsid w:val="00242EBD"/>
    <w:rsid w:val="00245C4F"/>
    <w:rsid w:val="002466EC"/>
    <w:rsid w:val="00246E10"/>
    <w:rsid w:val="00247EF7"/>
    <w:rsid w:val="00251575"/>
    <w:rsid w:val="00252DF1"/>
    <w:rsid w:val="0025360D"/>
    <w:rsid w:val="00254921"/>
    <w:rsid w:val="00254D96"/>
    <w:rsid w:val="002563D5"/>
    <w:rsid w:val="00257F03"/>
    <w:rsid w:val="0026022F"/>
    <w:rsid w:val="00261AB6"/>
    <w:rsid w:val="0026216F"/>
    <w:rsid w:val="002626AD"/>
    <w:rsid w:val="002632F1"/>
    <w:rsid w:val="002637C0"/>
    <w:rsid w:val="002639B2"/>
    <w:rsid w:val="00263ED4"/>
    <w:rsid w:val="00264AF0"/>
    <w:rsid w:val="002657EC"/>
    <w:rsid w:val="00267E45"/>
    <w:rsid w:val="00270466"/>
    <w:rsid w:val="00271459"/>
    <w:rsid w:val="002724F0"/>
    <w:rsid w:val="0027302B"/>
    <w:rsid w:val="002738FE"/>
    <w:rsid w:val="00273ED4"/>
    <w:rsid w:val="00274E69"/>
    <w:rsid w:val="00280054"/>
    <w:rsid w:val="002805A2"/>
    <w:rsid w:val="00282355"/>
    <w:rsid w:val="002827F4"/>
    <w:rsid w:val="002834EC"/>
    <w:rsid w:val="002837C1"/>
    <w:rsid w:val="00286F3F"/>
    <w:rsid w:val="00292AB0"/>
    <w:rsid w:val="002953D5"/>
    <w:rsid w:val="002954C9"/>
    <w:rsid w:val="00295C9E"/>
    <w:rsid w:val="002964E5"/>
    <w:rsid w:val="00297C20"/>
    <w:rsid w:val="002A2381"/>
    <w:rsid w:val="002A264B"/>
    <w:rsid w:val="002A51A2"/>
    <w:rsid w:val="002A6D69"/>
    <w:rsid w:val="002A7193"/>
    <w:rsid w:val="002A741F"/>
    <w:rsid w:val="002B07F7"/>
    <w:rsid w:val="002B2558"/>
    <w:rsid w:val="002B3AA0"/>
    <w:rsid w:val="002B59BF"/>
    <w:rsid w:val="002B5A7B"/>
    <w:rsid w:val="002C0F4C"/>
    <w:rsid w:val="002C147A"/>
    <w:rsid w:val="002C2280"/>
    <w:rsid w:val="002C4FD0"/>
    <w:rsid w:val="002C531A"/>
    <w:rsid w:val="002C598B"/>
    <w:rsid w:val="002C6576"/>
    <w:rsid w:val="002C6E40"/>
    <w:rsid w:val="002C7C18"/>
    <w:rsid w:val="002C7E40"/>
    <w:rsid w:val="002C7EF6"/>
    <w:rsid w:val="002D2FE1"/>
    <w:rsid w:val="002D37C2"/>
    <w:rsid w:val="002D4FAC"/>
    <w:rsid w:val="002D6893"/>
    <w:rsid w:val="002D79A9"/>
    <w:rsid w:val="002D7E33"/>
    <w:rsid w:val="002E1D7E"/>
    <w:rsid w:val="002E23F7"/>
    <w:rsid w:val="002E2EFC"/>
    <w:rsid w:val="002E4597"/>
    <w:rsid w:val="002E4DCB"/>
    <w:rsid w:val="002E5D98"/>
    <w:rsid w:val="002E6A79"/>
    <w:rsid w:val="002E6C54"/>
    <w:rsid w:val="002E6FDD"/>
    <w:rsid w:val="002F09B5"/>
    <w:rsid w:val="002F0B5D"/>
    <w:rsid w:val="002F1FE1"/>
    <w:rsid w:val="002F20E5"/>
    <w:rsid w:val="002F2648"/>
    <w:rsid w:val="002F30D9"/>
    <w:rsid w:val="002F3410"/>
    <w:rsid w:val="002F3CFF"/>
    <w:rsid w:val="002F46CF"/>
    <w:rsid w:val="002F4813"/>
    <w:rsid w:val="002F6A75"/>
    <w:rsid w:val="002F77DA"/>
    <w:rsid w:val="002F7AD0"/>
    <w:rsid w:val="002F7DB7"/>
    <w:rsid w:val="002F7FE0"/>
    <w:rsid w:val="003017C9"/>
    <w:rsid w:val="00301961"/>
    <w:rsid w:val="00302EA3"/>
    <w:rsid w:val="0030479F"/>
    <w:rsid w:val="00306835"/>
    <w:rsid w:val="00306C6D"/>
    <w:rsid w:val="00307D0B"/>
    <w:rsid w:val="00311283"/>
    <w:rsid w:val="00312BCD"/>
    <w:rsid w:val="0031451E"/>
    <w:rsid w:val="0031459C"/>
    <w:rsid w:val="003157F0"/>
    <w:rsid w:val="00315F62"/>
    <w:rsid w:val="00316A57"/>
    <w:rsid w:val="00317A5D"/>
    <w:rsid w:val="00317CEE"/>
    <w:rsid w:val="003200B5"/>
    <w:rsid w:val="0032143A"/>
    <w:rsid w:val="003218C9"/>
    <w:rsid w:val="00321C83"/>
    <w:rsid w:val="00323D07"/>
    <w:rsid w:val="00323EF4"/>
    <w:rsid w:val="00324324"/>
    <w:rsid w:val="0032485B"/>
    <w:rsid w:val="0032571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5C7"/>
    <w:rsid w:val="00347713"/>
    <w:rsid w:val="0035080F"/>
    <w:rsid w:val="00351AFD"/>
    <w:rsid w:val="00351E98"/>
    <w:rsid w:val="00352C02"/>
    <w:rsid w:val="00352C3C"/>
    <w:rsid w:val="0035333F"/>
    <w:rsid w:val="00354106"/>
    <w:rsid w:val="0035657A"/>
    <w:rsid w:val="003570AB"/>
    <w:rsid w:val="00360652"/>
    <w:rsid w:val="00360CF1"/>
    <w:rsid w:val="00361B8A"/>
    <w:rsid w:val="003627BF"/>
    <w:rsid w:val="00362BDF"/>
    <w:rsid w:val="003633B1"/>
    <w:rsid w:val="003634AC"/>
    <w:rsid w:val="00364A98"/>
    <w:rsid w:val="00367213"/>
    <w:rsid w:val="00370546"/>
    <w:rsid w:val="00371C6B"/>
    <w:rsid w:val="00371EE1"/>
    <w:rsid w:val="00372BB9"/>
    <w:rsid w:val="00373322"/>
    <w:rsid w:val="00375F8F"/>
    <w:rsid w:val="0038106A"/>
    <w:rsid w:val="00381B0B"/>
    <w:rsid w:val="00381CED"/>
    <w:rsid w:val="00384A6C"/>
    <w:rsid w:val="00386D9F"/>
    <w:rsid w:val="00387AD5"/>
    <w:rsid w:val="00391DD1"/>
    <w:rsid w:val="00392386"/>
    <w:rsid w:val="00393566"/>
    <w:rsid w:val="0039439F"/>
    <w:rsid w:val="003952F9"/>
    <w:rsid w:val="00395552"/>
    <w:rsid w:val="0039670C"/>
    <w:rsid w:val="00396906"/>
    <w:rsid w:val="00397B91"/>
    <w:rsid w:val="003A2430"/>
    <w:rsid w:val="003A30DF"/>
    <w:rsid w:val="003A3AA7"/>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C7A8C"/>
    <w:rsid w:val="003D31CA"/>
    <w:rsid w:val="003D548B"/>
    <w:rsid w:val="003D5788"/>
    <w:rsid w:val="003D58AF"/>
    <w:rsid w:val="003D6DA8"/>
    <w:rsid w:val="003D77F2"/>
    <w:rsid w:val="003D78D7"/>
    <w:rsid w:val="003E2A82"/>
    <w:rsid w:val="003E2FE4"/>
    <w:rsid w:val="003E6247"/>
    <w:rsid w:val="003E78E1"/>
    <w:rsid w:val="003F1567"/>
    <w:rsid w:val="003F25E9"/>
    <w:rsid w:val="003F271D"/>
    <w:rsid w:val="003F4D30"/>
    <w:rsid w:val="003F669D"/>
    <w:rsid w:val="003F6E1F"/>
    <w:rsid w:val="003F7552"/>
    <w:rsid w:val="00400423"/>
    <w:rsid w:val="00402A2A"/>
    <w:rsid w:val="00402FAB"/>
    <w:rsid w:val="00405019"/>
    <w:rsid w:val="00405F2E"/>
    <w:rsid w:val="00407DB1"/>
    <w:rsid w:val="00411587"/>
    <w:rsid w:val="004131F8"/>
    <w:rsid w:val="0041649D"/>
    <w:rsid w:val="00416C5F"/>
    <w:rsid w:val="00417351"/>
    <w:rsid w:val="00420527"/>
    <w:rsid w:val="0042155D"/>
    <w:rsid w:val="004228E7"/>
    <w:rsid w:val="0042656E"/>
    <w:rsid w:val="004277B2"/>
    <w:rsid w:val="0042784A"/>
    <w:rsid w:val="00427AE7"/>
    <w:rsid w:val="004318AB"/>
    <w:rsid w:val="004331AA"/>
    <w:rsid w:val="004341C4"/>
    <w:rsid w:val="00434373"/>
    <w:rsid w:val="004360F3"/>
    <w:rsid w:val="004365DC"/>
    <w:rsid w:val="00436773"/>
    <w:rsid w:val="00436F7F"/>
    <w:rsid w:val="0044068E"/>
    <w:rsid w:val="004415D4"/>
    <w:rsid w:val="00442913"/>
    <w:rsid w:val="00442C9B"/>
    <w:rsid w:val="004432B9"/>
    <w:rsid w:val="00444A6E"/>
    <w:rsid w:val="00445046"/>
    <w:rsid w:val="004456E7"/>
    <w:rsid w:val="00453459"/>
    <w:rsid w:val="004538DE"/>
    <w:rsid w:val="00456121"/>
    <w:rsid w:val="004574BE"/>
    <w:rsid w:val="00460547"/>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87DCE"/>
    <w:rsid w:val="004908D7"/>
    <w:rsid w:val="0049352B"/>
    <w:rsid w:val="00493787"/>
    <w:rsid w:val="00494924"/>
    <w:rsid w:val="004969CF"/>
    <w:rsid w:val="00496EE3"/>
    <w:rsid w:val="004978BE"/>
    <w:rsid w:val="004A018E"/>
    <w:rsid w:val="004A0EB6"/>
    <w:rsid w:val="004A0EC2"/>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5BE"/>
    <w:rsid w:val="004D0A7B"/>
    <w:rsid w:val="004D0D3F"/>
    <w:rsid w:val="004D0ED5"/>
    <w:rsid w:val="004D26C8"/>
    <w:rsid w:val="004D44AE"/>
    <w:rsid w:val="004D4587"/>
    <w:rsid w:val="004D7118"/>
    <w:rsid w:val="004D7683"/>
    <w:rsid w:val="004D77F9"/>
    <w:rsid w:val="004E09FC"/>
    <w:rsid w:val="004E10CB"/>
    <w:rsid w:val="004E1450"/>
    <w:rsid w:val="004E2031"/>
    <w:rsid w:val="004E25D4"/>
    <w:rsid w:val="004E2685"/>
    <w:rsid w:val="004E4E76"/>
    <w:rsid w:val="004E7835"/>
    <w:rsid w:val="004F0D4E"/>
    <w:rsid w:val="004F11A1"/>
    <w:rsid w:val="004F1566"/>
    <w:rsid w:val="004F18A3"/>
    <w:rsid w:val="004F1CF5"/>
    <w:rsid w:val="004F3261"/>
    <w:rsid w:val="004F570D"/>
    <w:rsid w:val="004F67F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2BC"/>
    <w:rsid w:val="00525F8B"/>
    <w:rsid w:val="00526046"/>
    <w:rsid w:val="00526DEA"/>
    <w:rsid w:val="005271B1"/>
    <w:rsid w:val="00527640"/>
    <w:rsid w:val="00527CF4"/>
    <w:rsid w:val="00530B64"/>
    <w:rsid w:val="00530F31"/>
    <w:rsid w:val="0053265B"/>
    <w:rsid w:val="005337E5"/>
    <w:rsid w:val="0053585F"/>
    <w:rsid w:val="005378E2"/>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4302"/>
    <w:rsid w:val="00575C02"/>
    <w:rsid w:val="00576D2A"/>
    <w:rsid w:val="00577E6F"/>
    <w:rsid w:val="00585DB8"/>
    <w:rsid w:val="005869E2"/>
    <w:rsid w:val="00587AE8"/>
    <w:rsid w:val="00587C7C"/>
    <w:rsid w:val="00590B54"/>
    <w:rsid w:val="0059101C"/>
    <w:rsid w:val="00593398"/>
    <w:rsid w:val="005948D2"/>
    <w:rsid w:val="00594B1B"/>
    <w:rsid w:val="005A4EB0"/>
    <w:rsid w:val="005A4F56"/>
    <w:rsid w:val="005A6E81"/>
    <w:rsid w:val="005A6EF7"/>
    <w:rsid w:val="005A7075"/>
    <w:rsid w:val="005A77C5"/>
    <w:rsid w:val="005B15B0"/>
    <w:rsid w:val="005B2149"/>
    <w:rsid w:val="005B2AC8"/>
    <w:rsid w:val="005B3237"/>
    <w:rsid w:val="005B334F"/>
    <w:rsid w:val="005B358D"/>
    <w:rsid w:val="005B36DB"/>
    <w:rsid w:val="005B5532"/>
    <w:rsid w:val="005B6093"/>
    <w:rsid w:val="005C026A"/>
    <w:rsid w:val="005C2152"/>
    <w:rsid w:val="005C34BC"/>
    <w:rsid w:val="005C3606"/>
    <w:rsid w:val="005C3741"/>
    <w:rsid w:val="005C40B7"/>
    <w:rsid w:val="005C41EA"/>
    <w:rsid w:val="005C7ADD"/>
    <w:rsid w:val="005D0B71"/>
    <w:rsid w:val="005D44A4"/>
    <w:rsid w:val="005D55E6"/>
    <w:rsid w:val="005D601A"/>
    <w:rsid w:val="005D653A"/>
    <w:rsid w:val="005D6A55"/>
    <w:rsid w:val="005D7659"/>
    <w:rsid w:val="005E1222"/>
    <w:rsid w:val="005E1675"/>
    <w:rsid w:val="005E2FF8"/>
    <w:rsid w:val="005E34D9"/>
    <w:rsid w:val="005E3E35"/>
    <w:rsid w:val="005E7182"/>
    <w:rsid w:val="005E796E"/>
    <w:rsid w:val="005F00C1"/>
    <w:rsid w:val="005F0A35"/>
    <w:rsid w:val="005F183E"/>
    <w:rsid w:val="005F2122"/>
    <w:rsid w:val="005F2698"/>
    <w:rsid w:val="005F4916"/>
    <w:rsid w:val="005F7955"/>
    <w:rsid w:val="00603289"/>
    <w:rsid w:val="006053BD"/>
    <w:rsid w:val="006053D4"/>
    <w:rsid w:val="00605F26"/>
    <w:rsid w:val="00605F3A"/>
    <w:rsid w:val="00606673"/>
    <w:rsid w:val="00607B92"/>
    <w:rsid w:val="00607CD5"/>
    <w:rsid w:val="00611386"/>
    <w:rsid w:val="006136B2"/>
    <w:rsid w:val="00615C3E"/>
    <w:rsid w:val="00616809"/>
    <w:rsid w:val="0062029D"/>
    <w:rsid w:val="0062178F"/>
    <w:rsid w:val="00621AE7"/>
    <w:rsid w:val="00622884"/>
    <w:rsid w:val="00622AB0"/>
    <w:rsid w:val="00623C38"/>
    <w:rsid w:val="006241D5"/>
    <w:rsid w:val="00625CA7"/>
    <w:rsid w:val="006262CC"/>
    <w:rsid w:val="00626538"/>
    <w:rsid w:val="00627777"/>
    <w:rsid w:val="00627AAC"/>
    <w:rsid w:val="00633181"/>
    <w:rsid w:val="00633224"/>
    <w:rsid w:val="00634AEE"/>
    <w:rsid w:val="00640DF0"/>
    <w:rsid w:val="00641132"/>
    <w:rsid w:val="00641392"/>
    <w:rsid w:val="0064199D"/>
    <w:rsid w:val="00641AAE"/>
    <w:rsid w:val="0064377F"/>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62A1"/>
    <w:rsid w:val="0066790C"/>
    <w:rsid w:val="00671428"/>
    <w:rsid w:val="00672D4D"/>
    <w:rsid w:val="006734D7"/>
    <w:rsid w:val="0067542F"/>
    <w:rsid w:val="0067645C"/>
    <w:rsid w:val="00676B9E"/>
    <w:rsid w:val="00676DDC"/>
    <w:rsid w:val="006803A6"/>
    <w:rsid w:val="006809FA"/>
    <w:rsid w:val="00681FD9"/>
    <w:rsid w:val="00681FE6"/>
    <w:rsid w:val="006828E8"/>
    <w:rsid w:val="00682D66"/>
    <w:rsid w:val="00682FE5"/>
    <w:rsid w:val="0068441D"/>
    <w:rsid w:val="006854C6"/>
    <w:rsid w:val="00687B19"/>
    <w:rsid w:val="00690274"/>
    <w:rsid w:val="006906FD"/>
    <w:rsid w:val="006936A2"/>
    <w:rsid w:val="00693DE3"/>
    <w:rsid w:val="00697591"/>
    <w:rsid w:val="006A3C6E"/>
    <w:rsid w:val="006A414C"/>
    <w:rsid w:val="006A4390"/>
    <w:rsid w:val="006B00EB"/>
    <w:rsid w:val="006B0158"/>
    <w:rsid w:val="006B1624"/>
    <w:rsid w:val="006B2190"/>
    <w:rsid w:val="006B2298"/>
    <w:rsid w:val="006B30DC"/>
    <w:rsid w:val="006B3B15"/>
    <w:rsid w:val="006B4299"/>
    <w:rsid w:val="006C08A3"/>
    <w:rsid w:val="006C1EAF"/>
    <w:rsid w:val="006C2040"/>
    <w:rsid w:val="006C2242"/>
    <w:rsid w:val="006C2A39"/>
    <w:rsid w:val="006C2B35"/>
    <w:rsid w:val="006C399E"/>
    <w:rsid w:val="006C5511"/>
    <w:rsid w:val="006D0637"/>
    <w:rsid w:val="006D3836"/>
    <w:rsid w:val="006D5F75"/>
    <w:rsid w:val="006E1B1F"/>
    <w:rsid w:val="006E2F27"/>
    <w:rsid w:val="006E3352"/>
    <w:rsid w:val="006E4FEC"/>
    <w:rsid w:val="006E78BE"/>
    <w:rsid w:val="006E7E07"/>
    <w:rsid w:val="006F0830"/>
    <w:rsid w:val="006F0858"/>
    <w:rsid w:val="006F1422"/>
    <w:rsid w:val="006F20FF"/>
    <w:rsid w:val="006F249D"/>
    <w:rsid w:val="006F3985"/>
    <w:rsid w:val="006F3B6B"/>
    <w:rsid w:val="006F4CD3"/>
    <w:rsid w:val="006F508F"/>
    <w:rsid w:val="006F541B"/>
    <w:rsid w:val="006F6CC9"/>
    <w:rsid w:val="006F7C16"/>
    <w:rsid w:val="006F7E0B"/>
    <w:rsid w:val="0070292E"/>
    <w:rsid w:val="00702F69"/>
    <w:rsid w:val="00702FA4"/>
    <w:rsid w:val="007046D0"/>
    <w:rsid w:val="007063BA"/>
    <w:rsid w:val="007071B3"/>
    <w:rsid w:val="00707CB0"/>
    <w:rsid w:val="00712FE7"/>
    <w:rsid w:val="0071392A"/>
    <w:rsid w:val="00717CC0"/>
    <w:rsid w:val="0072054B"/>
    <w:rsid w:val="00721326"/>
    <w:rsid w:val="00722DE2"/>
    <w:rsid w:val="007231A4"/>
    <w:rsid w:val="00723273"/>
    <w:rsid w:val="0072330B"/>
    <w:rsid w:val="007239A3"/>
    <w:rsid w:val="007240BE"/>
    <w:rsid w:val="007256B2"/>
    <w:rsid w:val="007261D6"/>
    <w:rsid w:val="00726354"/>
    <w:rsid w:val="00727455"/>
    <w:rsid w:val="00727F94"/>
    <w:rsid w:val="00731E8B"/>
    <w:rsid w:val="00733BC2"/>
    <w:rsid w:val="007344BF"/>
    <w:rsid w:val="007357FD"/>
    <w:rsid w:val="0073620C"/>
    <w:rsid w:val="00737C60"/>
    <w:rsid w:val="00737D85"/>
    <w:rsid w:val="00741750"/>
    <w:rsid w:val="00741EA5"/>
    <w:rsid w:val="00742567"/>
    <w:rsid w:val="00745A09"/>
    <w:rsid w:val="007460CF"/>
    <w:rsid w:val="007507F8"/>
    <w:rsid w:val="007516EF"/>
    <w:rsid w:val="00752BEF"/>
    <w:rsid w:val="00752CE5"/>
    <w:rsid w:val="00752EB7"/>
    <w:rsid w:val="00753AAE"/>
    <w:rsid w:val="00754261"/>
    <w:rsid w:val="007573C7"/>
    <w:rsid w:val="007602EC"/>
    <w:rsid w:val="00760E32"/>
    <w:rsid w:val="00762752"/>
    <w:rsid w:val="0076614E"/>
    <w:rsid w:val="00767978"/>
    <w:rsid w:val="00767A3B"/>
    <w:rsid w:val="00771397"/>
    <w:rsid w:val="00772A3E"/>
    <w:rsid w:val="007805C4"/>
    <w:rsid w:val="00780B03"/>
    <w:rsid w:val="007821FA"/>
    <w:rsid w:val="00784AA5"/>
    <w:rsid w:val="00786DC2"/>
    <w:rsid w:val="00787438"/>
    <w:rsid w:val="00787988"/>
    <w:rsid w:val="00791F1E"/>
    <w:rsid w:val="0079273F"/>
    <w:rsid w:val="00792AC7"/>
    <w:rsid w:val="007933B0"/>
    <w:rsid w:val="00795CF4"/>
    <w:rsid w:val="00795DFB"/>
    <w:rsid w:val="00796C0F"/>
    <w:rsid w:val="00797720"/>
    <w:rsid w:val="007A03F2"/>
    <w:rsid w:val="007A1401"/>
    <w:rsid w:val="007A14AE"/>
    <w:rsid w:val="007A1EA5"/>
    <w:rsid w:val="007A4440"/>
    <w:rsid w:val="007A6052"/>
    <w:rsid w:val="007A67E6"/>
    <w:rsid w:val="007B007E"/>
    <w:rsid w:val="007B1608"/>
    <w:rsid w:val="007B179A"/>
    <w:rsid w:val="007B2F2D"/>
    <w:rsid w:val="007B4BC7"/>
    <w:rsid w:val="007B745A"/>
    <w:rsid w:val="007B785C"/>
    <w:rsid w:val="007C0820"/>
    <w:rsid w:val="007C187A"/>
    <w:rsid w:val="007C1CF4"/>
    <w:rsid w:val="007C310C"/>
    <w:rsid w:val="007C3A9B"/>
    <w:rsid w:val="007C48E2"/>
    <w:rsid w:val="007C4EDF"/>
    <w:rsid w:val="007C6C55"/>
    <w:rsid w:val="007C7065"/>
    <w:rsid w:val="007D1585"/>
    <w:rsid w:val="007D1AAF"/>
    <w:rsid w:val="007D1C24"/>
    <w:rsid w:val="007D28E8"/>
    <w:rsid w:val="007D31DE"/>
    <w:rsid w:val="007D4BCE"/>
    <w:rsid w:val="007D4D49"/>
    <w:rsid w:val="007D5A68"/>
    <w:rsid w:val="007D638D"/>
    <w:rsid w:val="007D7475"/>
    <w:rsid w:val="007D764D"/>
    <w:rsid w:val="007D7B6F"/>
    <w:rsid w:val="007E102E"/>
    <w:rsid w:val="007E227F"/>
    <w:rsid w:val="007E2B97"/>
    <w:rsid w:val="007E366B"/>
    <w:rsid w:val="007E4F0E"/>
    <w:rsid w:val="007E634E"/>
    <w:rsid w:val="007E6C48"/>
    <w:rsid w:val="007E7BF5"/>
    <w:rsid w:val="007E7C98"/>
    <w:rsid w:val="007F0427"/>
    <w:rsid w:val="007F313A"/>
    <w:rsid w:val="007F6243"/>
    <w:rsid w:val="007F6DF0"/>
    <w:rsid w:val="007F6F3C"/>
    <w:rsid w:val="008003A7"/>
    <w:rsid w:val="00801B6E"/>
    <w:rsid w:val="00802063"/>
    <w:rsid w:val="00802567"/>
    <w:rsid w:val="00804320"/>
    <w:rsid w:val="00806DB6"/>
    <w:rsid w:val="00806E8D"/>
    <w:rsid w:val="00807B4B"/>
    <w:rsid w:val="008104DB"/>
    <w:rsid w:val="00813F19"/>
    <w:rsid w:val="00814523"/>
    <w:rsid w:val="00817893"/>
    <w:rsid w:val="008179DE"/>
    <w:rsid w:val="00817E28"/>
    <w:rsid w:val="00820702"/>
    <w:rsid w:val="008210A8"/>
    <w:rsid w:val="00821101"/>
    <w:rsid w:val="00823BE0"/>
    <w:rsid w:val="008265B7"/>
    <w:rsid w:val="008266F0"/>
    <w:rsid w:val="00826813"/>
    <w:rsid w:val="00827ECD"/>
    <w:rsid w:val="00831AE9"/>
    <w:rsid w:val="00831D7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21E"/>
    <w:rsid w:val="008538C1"/>
    <w:rsid w:val="00854A9B"/>
    <w:rsid w:val="00854D10"/>
    <w:rsid w:val="0085623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C36"/>
    <w:rsid w:val="00892D96"/>
    <w:rsid w:val="0089513C"/>
    <w:rsid w:val="00895200"/>
    <w:rsid w:val="008A34CD"/>
    <w:rsid w:val="008A7CC2"/>
    <w:rsid w:val="008B009A"/>
    <w:rsid w:val="008B1B97"/>
    <w:rsid w:val="008B4AA5"/>
    <w:rsid w:val="008B5738"/>
    <w:rsid w:val="008C0544"/>
    <w:rsid w:val="008C20A1"/>
    <w:rsid w:val="008C3BB3"/>
    <w:rsid w:val="008C6BFD"/>
    <w:rsid w:val="008C7F06"/>
    <w:rsid w:val="008D100F"/>
    <w:rsid w:val="008D3DED"/>
    <w:rsid w:val="008D54CF"/>
    <w:rsid w:val="008D5995"/>
    <w:rsid w:val="008D5E55"/>
    <w:rsid w:val="008D706B"/>
    <w:rsid w:val="008D7B0D"/>
    <w:rsid w:val="008E1C30"/>
    <w:rsid w:val="008E1C8A"/>
    <w:rsid w:val="008E25AC"/>
    <w:rsid w:val="008E317C"/>
    <w:rsid w:val="008E3C85"/>
    <w:rsid w:val="008E5BA8"/>
    <w:rsid w:val="008E5F30"/>
    <w:rsid w:val="008E64F9"/>
    <w:rsid w:val="008E7328"/>
    <w:rsid w:val="008E7707"/>
    <w:rsid w:val="008F0225"/>
    <w:rsid w:val="008F18FA"/>
    <w:rsid w:val="008F310E"/>
    <w:rsid w:val="008F336F"/>
    <w:rsid w:val="009010EE"/>
    <w:rsid w:val="0090128E"/>
    <w:rsid w:val="00901539"/>
    <w:rsid w:val="0090371F"/>
    <w:rsid w:val="00905D76"/>
    <w:rsid w:val="00906C9D"/>
    <w:rsid w:val="00911B2C"/>
    <w:rsid w:val="00914C02"/>
    <w:rsid w:val="00915267"/>
    <w:rsid w:val="00915A0E"/>
    <w:rsid w:val="009169FC"/>
    <w:rsid w:val="009219AE"/>
    <w:rsid w:val="00923791"/>
    <w:rsid w:val="00924955"/>
    <w:rsid w:val="0092548E"/>
    <w:rsid w:val="00926AF4"/>
    <w:rsid w:val="009270E3"/>
    <w:rsid w:val="0092760B"/>
    <w:rsid w:val="0093240A"/>
    <w:rsid w:val="00932A0E"/>
    <w:rsid w:val="009339CD"/>
    <w:rsid w:val="00934157"/>
    <w:rsid w:val="0093709D"/>
    <w:rsid w:val="00937DEE"/>
    <w:rsid w:val="00940A71"/>
    <w:rsid w:val="009415F1"/>
    <w:rsid w:val="009432AF"/>
    <w:rsid w:val="00943857"/>
    <w:rsid w:val="00943E10"/>
    <w:rsid w:val="009446E5"/>
    <w:rsid w:val="009455E1"/>
    <w:rsid w:val="00946017"/>
    <w:rsid w:val="00946E93"/>
    <w:rsid w:val="0094790A"/>
    <w:rsid w:val="00947F25"/>
    <w:rsid w:val="00950359"/>
    <w:rsid w:val="0095138A"/>
    <w:rsid w:val="00951648"/>
    <w:rsid w:val="00951AD3"/>
    <w:rsid w:val="00953022"/>
    <w:rsid w:val="009542F8"/>
    <w:rsid w:val="00954999"/>
    <w:rsid w:val="00955C74"/>
    <w:rsid w:val="00956558"/>
    <w:rsid w:val="009575C1"/>
    <w:rsid w:val="00957A9B"/>
    <w:rsid w:val="00960CDA"/>
    <w:rsid w:val="00960F1F"/>
    <w:rsid w:val="00963B3C"/>
    <w:rsid w:val="00963F8A"/>
    <w:rsid w:val="009640EA"/>
    <w:rsid w:val="009643E7"/>
    <w:rsid w:val="00965229"/>
    <w:rsid w:val="0096531B"/>
    <w:rsid w:val="00966571"/>
    <w:rsid w:val="0096771E"/>
    <w:rsid w:val="00973AA3"/>
    <w:rsid w:val="0097679A"/>
    <w:rsid w:val="00977853"/>
    <w:rsid w:val="00982B9B"/>
    <w:rsid w:val="00982CDD"/>
    <w:rsid w:val="00983F5E"/>
    <w:rsid w:val="00986774"/>
    <w:rsid w:val="00986A2F"/>
    <w:rsid w:val="00992131"/>
    <w:rsid w:val="00993845"/>
    <w:rsid w:val="009938F9"/>
    <w:rsid w:val="00997BC5"/>
    <w:rsid w:val="009A0EE9"/>
    <w:rsid w:val="009A13C1"/>
    <w:rsid w:val="009A3300"/>
    <w:rsid w:val="009A4AE4"/>
    <w:rsid w:val="009A4F8F"/>
    <w:rsid w:val="009A54D2"/>
    <w:rsid w:val="009A7BB0"/>
    <w:rsid w:val="009B0FA6"/>
    <w:rsid w:val="009B2786"/>
    <w:rsid w:val="009B3488"/>
    <w:rsid w:val="009B50B9"/>
    <w:rsid w:val="009B5522"/>
    <w:rsid w:val="009B754D"/>
    <w:rsid w:val="009B7C66"/>
    <w:rsid w:val="009C0BBB"/>
    <w:rsid w:val="009C1FF9"/>
    <w:rsid w:val="009C23A1"/>
    <w:rsid w:val="009C3458"/>
    <w:rsid w:val="009C4CFA"/>
    <w:rsid w:val="009C55C9"/>
    <w:rsid w:val="009C6831"/>
    <w:rsid w:val="009D0146"/>
    <w:rsid w:val="009D0C92"/>
    <w:rsid w:val="009D116D"/>
    <w:rsid w:val="009D14F8"/>
    <w:rsid w:val="009D1D12"/>
    <w:rsid w:val="009D4C63"/>
    <w:rsid w:val="009D7D59"/>
    <w:rsid w:val="009E1033"/>
    <w:rsid w:val="009E23CE"/>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C40"/>
    <w:rsid w:val="00A015FC"/>
    <w:rsid w:val="00A02704"/>
    <w:rsid w:val="00A02A4A"/>
    <w:rsid w:val="00A03AD6"/>
    <w:rsid w:val="00A0462A"/>
    <w:rsid w:val="00A05489"/>
    <w:rsid w:val="00A060FE"/>
    <w:rsid w:val="00A11A99"/>
    <w:rsid w:val="00A120D1"/>
    <w:rsid w:val="00A12BF1"/>
    <w:rsid w:val="00A1406D"/>
    <w:rsid w:val="00A208BC"/>
    <w:rsid w:val="00A222CB"/>
    <w:rsid w:val="00A2362F"/>
    <w:rsid w:val="00A244A2"/>
    <w:rsid w:val="00A24BDF"/>
    <w:rsid w:val="00A25550"/>
    <w:rsid w:val="00A25BC2"/>
    <w:rsid w:val="00A25D4C"/>
    <w:rsid w:val="00A268DF"/>
    <w:rsid w:val="00A274BC"/>
    <w:rsid w:val="00A278F5"/>
    <w:rsid w:val="00A27B69"/>
    <w:rsid w:val="00A30114"/>
    <w:rsid w:val="00A30125"/>
    <w:rsid w:val="00A310BE"/>
    <w:rsid w:val="00A31123"/>
    <w:rsid w:val="00A32695"/>
    <w:rsid w:val="00A3402B"/>
    <w:rsid w:val="00A3524B"/>
    <w:rsid w:val="00A356DC"/>
    <w:rsid w:val="00A35EBF"/>
    <w:rsid w:val="00A3613A"/>
    <w:rsid w:val="00A36827"/>
    <w:rsid w:val="00A36E0B"/>
    <w:rsid w:val="00A40225"/>
    <w:rsid w:val="00A43056"/>
    <w:rsid w:val="00A439E2"/>
    <w:rsid w:val="00A44FA5"/>
    <w:rsid w:val="00A458B1"/>
    <w:rsid w:val="00A46226"/>
    <w:rsid w:val="00A470CC"/>
    <w:rsid w:val="00A47AB3"/>
    <w:rsid w:val="00A509EA"/>
    <w:rsid w:val="00A51B35"/>
    <w:rsid w:val="00A5327C"/>
    <w:rsid w:val="00A547AC"/>
    <w:rsid w:val="00A54E21"/>
    <w:rsid w:val="00A5593A"/>
    <w:rsid w:val="00A55C85"/>
    <w:rsid w:val="00A567CC"/>
    <w:rsid w:val="00A56D4C"/>
    <w:rsid w:val="00A57E59"/>
    <w:rsid w:val="00A60552"/>
    <w:rsid w:val="00A6208E"/>
    <w:rsid w:val="00A62239"/>
    <w:rsid w:val="00A64D13"/>
    <w:rsid w:val="00A657EE"/>
    <w:rsid w:val="00A65E7C"/>
    <w:rsid w:val="00A67490"/>
    <w:rsid w:val="00A70F1B"/>
    <w:rsid w:val="00A7409D"/>
    <w:rsid w:val="00A74546"/>
    <w:rsid w:val="00A7508E"/>
    <w:rsid w:val="00A751E8"/>
    <w:rsid w:val="00A75AA5"/>
    <w:rsid w:val="00A76427"/>
    <w:rsid w:val="00A82D7A"/>
    <w:rsid w:val="00A82F33"/>
    <w:rsid w:val="00A8407B"/>
    <w:rsid w:val="00A84D1B"/>
    <w:rsid w:val="00A857F9"/>
    <w:rsid w:val="00A86341"/>
    <w:rsid w:val="00A86760"/>
    <w:rsid w:val="00A90113"/>
    <w:rsid w:val="00A90B26"/>
    <w:rsid w:val="00A91E9F"/>
    <w:rsid w:val="00A93620"/>
    <w:rsid w:val="00A93F27"/>
    <w:rsid w:val="00A95CDE"/>
    <w:rsid w:val="00A96F65"/>
    <w:rsid w:val="00A97175"/>
    <w:rsid w:val="00AA020F"/>
    <w:rsid w:val="00AA0A4A"/>
    <w:rsid w:val="00AA1323"/>
    <w:rsid w:val="00AA27A7"/>
    <w:rsid w:val="00AA53BE"/>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3F09"/>
    <w:rsid w:val="00AC7F36"/>
    <w:rsid w:val="00AC7FEE"/>
    <w:rsid w:val="00AD1C22"/>
    <w:rsid w:val="00AD28E1"/>
    <w:rsid w:val="00AD2DB3"/>
    <w:rsid w:val="00AD33B1"/>
    <w:rsid w:val="00AD3722"/>
    <w:rsid w:val="00AD4B14"/>
    <w:rsid w:val="00AD4DDE"/>
    <w:rsid w:val="00AD5438"/>
    <w:rsid w:val="00AD6CAC"/>
    <w:rsid w:val="00AD79ED"/>
    <w:rsid w:val="00AE05A7"/>
    <w:rsid w:val="00AE0679"/>
    <w:rsid w:val="00AE278F"/>
    <w:rsid w:val="00AE2899"/>
    <w:rsid w:val="00AE30F7"/>
    <w:rsid w:val="00AE3734"/>
    <w:rsid w:val="00AE39FB"/>
    <w:rsid w:val="00AE3C5A"/>
    <w:rsid w:val="00AE46B7"/>
    <w:rsid w:val="00AE67D8"/>
    <w:rsid w:val="00AE6CD9"/>
    <w:rsid w:val="00AE74F5"/>
    <w:rsid w:val="00AF0323"/>
    <w:rsid w:val="00AF0431"/>
    <w:rsid w:val="00AF08F4"/>
    <w:rsid w:val="00AF21B1"/>
    <w:rsid w:val="00AF2C49"/>
    <w:rsid w:val="00AF342D"/>
    <w:rsid w:val="00AF7622"/>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2"/>
    <w:rsid w:val="00B1219A"/>
    <w:rsid w:val="00B12857"/>
    <w:rsid w:val="00B1490E"/>
    <w:rsid w:val="00B15591"/>
    <w:rsid w:val="00B155DF"/>
    <w:rsid w:val="00B16917"/>
    <w:rsid w:val="00B172C1"/>
    <w:rsid w:val="00B206EA"/>
    <w:rsid w:val="00B21C93"/>
    <w:rsid w:val="00B232F0"/>
    <w:rsid w:val="00B23980"/>
    <w:rsid w:val="00B23CED"/>
    <w:rsid w:val="00B243D4"/>
    <w:rsid w:val="00B24DA5"/>
    <w:rsid w:val="00B30B4C"/>
    <w:rsid w:val="00B339F1"/>
    <w:rsid w:val="00B3447F"/>
    <w:rsid w:val="00B34FBE"/>
    <w:rsid w:val="00B371B3"/>
    <w:rsid w:val="00B40604"/>
    <w:rsid w:val="00B4105D"/>
    <w:rsid w:val="00B41A6F"/>
    <w:rsid w:val="00B44254"/>
    <w:rsid w:val="00B44779"/>
    <w:rsid w:val="00B45BA5"/>
    <w:rsid w:val="00B45CB6"/>
    <w:rsid w:val="00B4610A"/>
    <w:rsid w:val="00B46C2F"/>
    <w:rsid w:val="00B46D65"/>
    <w:rsid w:val="00B47367"/>
    <w:rsid w:val="00B516A3"/>
    <w:rsid w:val="00B52303"/>
    <w:rsid w:val="00B55DEE"/>
    <w:rsid w:val="00B56A04"/>
    <w:rsid w:val="00B602E9"/>
    <w:rsid w:val="00B60BDB"/>
    <w:rsid w:val="00B60EB3"/>
    <w:rsid w:val="00B61562"/>
    <w:rsid w:val="00B62833"/>
    <w:rsid w:val="00B6449A"/>
    <w:rsid w:val="00B64A20"/>
    <w:rsid w:val="00B64CC2"/>
    <w:rsid w:val="00B65385"/>
    <w:rsid w:val="00B65845"/>
    <w:rsid w:val="00B66923"/>
    <w:rsid w:val="00B67D91"/>
    <w:rsid w:val="00B70EAE"/>
    <w:rsid w:val="00B7165E"/>
    <w:rsid w:val="00B72768"/>
    <w:rsid w:val="00B83F3C"/>
    <w:rsid w:val="00B86C0A"/>
    <w:rsid w:val="00B87595"/>
    <w:rsid w:val="00B92159"/>
    <w:rsid w:val="00B93D35"/>
    <w:rsid w:val="00B9430A"/>
    <w:rsid w:val="00B957C3"/>
    <w:rsid w:val="00B975A4"/>
    <w:rsid w:val="00B97729"/>
    <w:rsid w:val="00BA0C19"/>
    <w:rsid w:val="00BA12A2"/>
    <w:rsid w:val="00BA18A0"/>
    <w:rsid w:val="00BA2D82"/>
    <w:rsid w:val="00BA4165"/>
    <w:rsid w:val="00BA438C"/>
    <w:rsid w:val="00BA4944"/>
    <w:rsid w:val="00BA5298"/>
    <w:rsid w:val="00BA616A"/>
    <w:rsid w:val="00BA67FB"/>
    <w:rsid w:val="00BA7F22"/>
    <w:rsid w:val="00BB1D3B"/>
    <w:rsid w:val="00BB2131"/>
    <w:rsid w:val="00BB33CC"/>
    <w:rsid w:val="00BB3F19"/>
    <w:rsid w:val="00BB47B0"/>
    <w:rsid w:val="00BB496F"/>
    <w:rsid w:val="00BB6C61"/>
    <w:rsid w:val="00BB787A"/>
    <w:rsid w:val="00BC0B13"/>
    <w:rsid w:val="00BC1C5A"/>
    <w:rsid w:val="00BC35DA"/>
    <w:rsid w:val="00BD10AD"/>
    <w:rsid w:val="00BD16C6"/>
    <w:rsid w:val="00BD1718"/>
    <w:rsid w:val="00BD17EE"/>
    <w:rsid w:val="00BD4EED"/>
    <w:rsid w:val="00BD6577"/>
    <w:rsid w:val="00BD7D65"/>
    <w:rsid w:val="00BE05AC"/>
    <w:rsid w:val="00BE2145"/>
    <w:rsid w:val="00BE2474"/>
    <w:rsid w:val="00BE3047"/>
    <w:rsid w:val="00BE3085"/>
    <w:rsid w:val="00BE36E8"/>
    <w:rsid w:val="00BE6338"/>
    <w:rsid w:val="00BE7D0B"/>
    <w:rsid w:val="00BF0AEE"/>
    <w:rsid w:val="00BF1C1A"/>
    <w:rsid w:val="00BF2230"/>
    <w:rsid w:val="00BF29F5"/>
    <w:rsid w:val="00BF3055"/>
    <w:rsid w:val="00BF4408"/>
    <w:rsid w:val="00C00870"/>
    <w:rsid w:val="00C01321"/>
    <w:rsid w:val="00C0312C"/>
    <w:rsid w:val="00C04FE9"/>
    <w:rsid w:val="00C0680F"/>
    <w:rsid w:val="00C0721E"/>
    <w:rsid w:val="00C07782"/>
    <w:rsid w:val="00C07848"/>
    <w:rsid w:val="00C119C9"/>
    <w:rsid w:val="00C12DD6"/>
    <w:rsid w:val="00C21C07"/>
    <w:rsid w:val="00C2323E"/>
    <w:rsid w:val="00C25104"/>
    <w:rsid w:val="00C31DBE"/>
    <w:rsid w:val="00C32104"/>
    <w:rsid w:val="00C32287"/>
    <w:rsid w:val="00C32AC0"/>
    <w:rsid w:val="00C332CD"/>
    <w:rsid w:val="00C33AB0"/>
    <w:rsid w:val="00C33BFF"/>
    <w:rsid w:val="00C35982"/>
    <w:rsid w:val="00C378EE"/>
    <w:rsid w:val="00C4055D"/>
    <w:rsid w:val="00C479BF"/>
    <w:rsid w:val="00C50073"/>
    <w:rsid w:val="00C5053D"/>
    <w:rsid w:val="00C51068"/>
    <w:rsid w:val="00C51575"/>
    <w:rsid w:val="00C52177"/>
    <w:rsid w:val="00C52223"/>
    <w:rsid w:val="00C53015"/>
    <w:rsid w:val="00C5666E"/>
    <w:rsid w:val="00C56D1B"/>
    <w:rsid w:val="00C57BE4"/>
    <w:rsid w:val="00C57E1E"/>
    <w:rsid w:val="00C6072A"/>
    <w:rsid w:val="00C60C6A"/>
    <w:rsid w:val="00C6189E"/>
    <w:rsid w:val="00C61A38"/>
    <w:rsid w:val="00C6229B"/>
    <w:rsid w:val="00C6242E"/>
    <w:rsid w:val="00C62490"/>
    <w:rsid w:val="00C62F70"/>
    <w:rsid w:val="00C632FD"/>
    <w:rsid w:val="00C6450C"/>
    <w:rsid w:val="00C647C4"/>
    <w:rsid w:val="00C65DE7"/>
    <w:rsid w:val="00C7380B"/>
    <w:rsid w:val="00C741FB"/>
    <w:rsid w:val="00C74F3B"/>
    <w:rsid w:val="00C75A2A"/>
    <w:rsid w:val="00C75F53"/>
    <w:rsid w:val="00C7689D"/>
    <w:rsid w:val="00C769BD"/>
    <w:rsid w:val="00C80AE4"/>
    <w:rsid w:val="00C83756"/>
    <w:rsid w:val="00C8518A"/>
    <w:rsid w:val="00C85E2E"/>
    <w:rsid w:val="00C85E58"/>
    <w:rsid w:val="00C85FDB"/>
    <w:rsid w:val="00C8656D"/>
    <w:rsid w:val="00C866C8"/>
    <w:rsid w:val="00C87AEC"/>
    <w:rsid w:val="00C87B05"/>
    <w:rsid w:val="00C87C9E"/>
    <w:rsid w:val="00C91895"/>
    <w:rsid w:val="00C91D6C"/>
    <w:rsid w:val="00C9279C"/>
    <w:rsid w:val="00C933DA"/>
    <w:rsid w:val="00C94021"/>
    <w:rsid w:val="00C947C2"/>
    <w:rsid w:val="00C95B87"/>
    <w:rsid w:val="00C95D51"/>
    <w:rsid w:val="00C964B0"/>
    <w:rsid w:val="00C96D14"/>
    <w:rsid w:val="00CA0C55"/>
    <w:rsid w:val="00CA22CE"/>
    <w:rsid w:val="00CA23DE"/>
    <w:rsid w:val="00CA380B"/>
    <w:rsid w:val="00CA3A7B"/>
    <w:rsid w:val="00CA7790"/>
    <w:rsid w:val="00CA7A83"/>
    <w:rsid w:val="00CB55EF"/>
    <w:rsid w:val="00CB714C"/>
    <w:rsid w:val="00CB7E3A"/>
    <w:rsid w:val="00CC0740"/>
    <w:rsid w:val="00CC0F95"/>
    <w:rsid w:val="00CC18F5"/>
    <w:rsid w:val="00CC1F9C"/>
    <w:rsid w:val="00CC22AD"/>
    <w:rsid w:val="00CC29B7"/>
    <w:rsid w:val="00CC5021"/>
    <w:rsid w:val="00CC5310"/>
    <w:rsid w:val="00CC66AE"/>
    <w:rsid w:val="00CC6D13"/>
    <w:rsid w:val="00CC73C4"/>
    <w:rsid w:val="00CC76DA"/>
    <w:rsid w:val="00CD084E"/>
    <w:rsid w:val="00CD0EDB"/>
    <w:rsid w:val="00CD1756"/>
    <w:rsid w:val="00CD2F70"/>
    <w:rsid w:val="00CD35E3"/>
    <w:rsid w:val="00CD63CE"/>
    <w:rsid w:val="00CD6F28"/>
    <w:rsid w:val="00CD737A"/>
    <w:rsid w:val="00CE0559"/>
    <w:rsid w:val="00CE083D"/>
    <w:rsid w:val="00CE0D9B"/>
    <w:rsid w:val="00CE17B7"/>
    <w:rsid w:val="00CE1AC7"/>
    <w:rsid w:val="00CE271F"/>
    <w:rsid w:val="00CE2F9B"/>
    <w:rsid w:val="00CE3B0A"/>
    <w:rsid w:val="00CE4020"/>
    <w:rsid w:val="00CE42EE"/>
    <w:rsid w:val="00CE5E7A"/>
    <w:rsid w:val="00CE7181"/>
    <w:rsid w:val="00CE7514"/>
    <w:rsid w:val="00CE765A"/>
    <w:rsid w:val="00CE7A3A"/>
    <w:rsid w:val="00CF1DE1"/>
    <w:rsid w:val="00CF1EE8"/>
    <w:rsid w:val="00CF278F"/>
    <w:rsid w:val="00CF33B2"/>
    <w:rsid w:val="00CF3682"/>
    <w:rsid w:val="00CF36D3"/>
    <w:rsid w:val="00CF37A3"/>
    <w:rsid w:val="00CF3C0C"/>
    <w:rsid w:val="00CF3F72"/>
    <w:rsid w:val="00CF4146"/>
    <w:rsid w:val="00CF4C2B"/>
    <w:rsid w:val="00CF5812"/>
    <w:rsid w:val="00CF5C20"/>
    <w:rsid w:val="00CF64BE"/>
    <w:rsid w:val="00CF7E4B"/>
    <w:rsid w:val="00D00174"/>
    <w:rsid w:val="00D034E5"/>
    <w:rsid w:val="00D03E76"/>
    <w:rsid w:val="00D06FB0"/>
    <w:rsid w:val="00D1249B"/>
    <w:rsid w:val="00D12878"/>
    <w:rsid w:val="00D1466A"/>
    <w:rsid w:val="00D15796"/>
    <w:rsid w:val="00D157FE"/>
    <w:rsid w:val="00D15F89"/>
    <w:rsid w:val="00D17781"/>
    <w:rsid w:val="00D17D1F"/>
    <w:rsid w:val="00D21AF6"/>
    <w:rsid w:val="00D21DC6"/>
    <w:rsid w:val="00D23F6D"/>
    <w:rsid w:val="00D27277"/>
    <w:rsid w:val="00D27DE9"/>
    <w:rsid w:val="00D3171C"/>
    <w:rsid w:val="00D31D5F"/>
    <w:rsid w:val="00D32C58"/>
    <w:rsid w:val="00D3321F"/>
    <w:rsid w:val="00D33691"/>
    <w:rsid w:val="00D354DA"/>
    <w:rsid w:val="00D3555E"/>
    <w:rsid w:val="00D401FC"/>
    <w:rsid w:val="00D40E91"/>
    <w:rsid w:val="00D410C2"/>
    <w:rsid w:val="00D41DDE"/>
    <w:rsid w:val="00D42784"/>
    <w:rsid w:val="00D446DB"/>
    <w:rsid w:val="00D448AF"/>
    <w:rsid w:val="00D461CE"/>
    <w:rsid w:val="00D46FAE"/>
    <w:rsid w:val="00D473F4"/>
    <w:rsid w:val="00D508A5"/>
    <w:rsid w:val="00D526B1"/>
    <w:rsid w:val="00D541BF"/>
    <w:rsid w:val="00D55794"/>
    <w:rsid w:val="00D56D5D"/>
    <w:rsid w:val="00D578AB"/>
    <w:rsid w:val="00D60487"/>
    <w:rsid w:val="00D60EB2"/>
    <w:rsid w:val="00D61484"/>
    <w:rsid w:val="00D61DCC"/>
    <w:rsid w:val="00D62065"/>
    <w:rsid w:val="00D6320F"/>
    <w:rsid w:val="00D632A2"/>
    <w:rsid w:val="00D638A3"/>
    <w:rsid w:val="00D6442E"/>
    <w:rsid w:val="00D65D66"/>
    <w:rsid w:val="00D66222"/>
    <w:rsid w:val="00D66DC4"/>
    <w:rsid w:val="00D67113"/>
    <w:rsid w:val="00D6750A"/>
    <w:rsid w:val="00D67994"/>
    <w:rsid w:val="00D72FA6"/>
    <w:rsid w:val="00D77823"/>
    <w:rsid w:val="00D82FD0"/>
    <w:rsid w:val="00D84435"/>
    <w:rsid w:val="00D84C9A"/>
    <w:rsid w:val="00D85469"/>
    <w:rsid w:val="00D8617F"/>
    <w:rsid w:val="00D86AFF"/>
    <w:rsid w:val="00D86B9D"/>
    <w:rsid w:val="00D87EC4"/>
    <w:rsid w:val="00D9151D"/>
    <w:rsid w:val="00D94016"/>
    <w:rsid w:val="00D94475"/>
    <w:rsid w:val="00D97F66"/>
    <w:rsid w:val="00DA0155"/>
    <w:rsid w:val="00DA092B"/>
    <w:rsid w:val="00DA2A6C"/>
    <w:rsid w:val="00DA32AD"/>
    <w:rsid w:val="00DA62C1"/>
    <w:rsid w:val="00DB25E9"/>
    <w:rsid w:val="00DB4A17"/>
    <w:rsid w:val="00DB51E4"/>
    <w:rsid w:val="00DB52F7"/>
    <w:rsid w:val="00DC01CC"/>
    <w:rsid w:val="00DC52B4"/>
    <w:rsid w:val="00DC58B5"/>
    <w:rsid w:val="00DC6639"/>
    <w:rsid w:val="00DC6C2F"/>
    <w:rsid w:val="00DC70D0"/>
    <w:rsid w:val="00DC7887"/>
    <w:rsid w:val="00DC7C38"/>
    <w:rsid w:val="00DD0180"/>
    <w:rsid w:val="00DD1906"/>
    <w:rsid w:val="00DD1CA5"/>
    <w:rsid w:val="00DD283E"/>
    <w:rsid w:val="00DD3FD1"/>
    <w:rsid w:val="00DD4052"/>
    <w:rsid w:val="00DD4FAC"/>
    <w:rsid w:val="00DD5947"/>
    <w:rsid w:val="00DD5C11"/>
    <w:rsid w:val="00DE29E4"/>
    <w:rsid w:val="00DE3E53"/>
    <w:rsid w:val="00DE4C46"/>
    <w:rsid w:val="00DE683F"/>
    <w:rsid w:val="00DF0D4A"/>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531E"/>
    <w:rsid w:val="00E158ED"/>
    <w:rsid w:val="00E16D27"/>
    <w:rsid w:val="00E20542"/>
    <w:rsid w:val="00E20965"/>
    <w:rsid w:val="00E215BD"/>
    <w:rsid w:val="00E22309"/>
    <w:rsid w:val="00E22708"/>
    <w:rsid w:val="00E22FDE"/>
    <w:rsid w:val="00E23226"/>
    <w:rsid w:val="00E24C0D"/>
    <w:rsid w:val="00E2598F"/>
    <w:rsid w:val="00E27ED8"/>
    <w:rsid w:val="00E30BF9"/>
    <w:rsid w:val="00E31176"/>
    <w:rsid w:val="00E31D59"/>
    <w:rsid w:val="00E320C4"/>
    <w:rsid w:val="00E33E40"/>
    <w:rsid w:val="00E36AAA"/>
    <w:rsid w:val="00E4067B"/>
    <w:rsid w:val="00E4276C"/>
    <w:rsid w:val="00E4397A"/>
    <w:rsid w:val="00E441C8"/>
    <w:rsid w:val="00E441EA"/>
    <w:rsid w:val="00E4568C"/>
    <w:rsid w:val="00E4632E"/>
    <w:rsid w:val="00E4730A"/>
    <w:rsid w:val="00E47421"/>
    <w:rsid w:val="00E4787B"/>
    <w:rsid w:val="00E50C79"/>
    <w:rsid w:val="00E50EA7"/>
    <w:rsid w:val="00E51F36"/>
    <w:rsid w:val="00E521A2"/>
    <w:rsid w:val="00E528AB"/>
    <w:rsid w:val="00E52969"/>
    <w:rsid w:val="00E55D32"/>
    <w:rsid w:val="00E5607D"/>
    <w:rsid w:val="00E6187C"/>
    <w:rsid w:val="00E63D11"/>
    <w:rsid w:val="00E65941"/>
    <w:rsid w:val="00E66F70"/>
    <w:rsid w:val="00E67167"/>
    <w:rsid w:val="00E712DC"/>
    <w:rsid w:val="00E72BB4"/>
    <w:rsid w:val="00E74519"/>
    <w:rsid w:val="00E75F46"/>
    <w:rsid w:val="00E80C80"/>
    <w:rsid w:val="00E81984"/>
    <w:rsid w:val="00E833BA"/>
    <w:rsid w:val="00E84CEC"/>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16E"/>
    <w:rsid w:val="00EA74D2"/>
    <w:rsid w:val="00EB1DEA"/>
    <w:rsid w:val="00EB1DFA"/>
    <w:rsid w:val="00EB2085"/>
    <w:rsid w:val="00EB30EB"/>
    <w:rsid w:val="00EB3A76"/>
    <w:rsid w:val="00EB6130"/>
    <w:rsid w:val="00EB6B7F"/>
    <w:rsid w:val="00EC08B9"/>
    <w:rsid w:val="00EC53AE"/>
    <w:rsid w:val="00EC5CB9"/>
    <w:rsid w:val="00EC6A17"/>
    <w:rsid w:val="00ED39D7"/>
    <w:rsid w:val="00ED5B93"/>
    <w:rsid w:val="00ED6A13"/>
    <w:rsid w:val="00ED6E6A"/>
    <w:rsid w:val="00EE08E5"/>
    <w:rsid w:val="00EE11B0"/>
    <w:rsid w:val="00EE15E6"/>
    <w:rsid w:val="00EE163E"/>
    <w:rsid w:val="00EE1BB1"/>
    <w:rsid w:val="00EE1C32"/>
    <w:rsid w:val="00EE259B"/>
    <w:rsid w:val="00EE3ABB"/>
    <w:rsid w:val="00EE3C60"/>
    <w:rsid w:val="00EE4845"/>
    <w:rsid w:val="00EE4C4D"/>
    <w:rsid w:val="00EE4CB6"/>
    <w:rsid w:val="00EE4FD6"/>
    <w:rsid w:val="00EE5AE3"/>
    <w:rsid w:val="00EE6095"/>
    <w:rsid w:val="00EE68FA"/>
    <w:rsid w:val="00EE69A5"/>
    <w:rsid w:val="00EE69F2"/>
    <w:rsid w:val="00EE6FC2"/>
    <w:rsid w:val="00EE7299"/>
    <w:rsid w:val="00EE7744"/>
    <w:rsid w:val="00EF3C82"/>
    <w:rsid w:val="00EF5239"/>
    <w:rsid w:val="00EF74BC"/>
    <w:rsid w:val="00F043E4"/>
    <w:rsid w:val="00F048B5"/>
    <w:rsid w:val="00F06AFC"/>
    <w:rsid w:val="00F071A9"/>
    <w:rsid w:val="00F102B6"/>
    <w:rsid w:val="00F1084E"/>
    <w:rsid w:val="00F10B00"/>
    <w:rsid w:val="00F10B4D"/>
    <w:rsid w:val="00F10F95"/>
    <w:rsid w:val="00F1102F"/>
    <w:rsid w:val="00F11173"/>
    <w:rsid w:val="00F11638"/>
    <w:rsid w:val="00F21511"/>
    <w:rsid w:val="00F21C72"/>
    <w:rsid w:val="00F222D0"/>
    <w:rsid w:val="00F23383"/>
    <w:rsid w:val="00F260F6"/>
    <w:rsid w:val="00F27741"/>
    <w:rsid w:val="00F279A5"/>
    <w:rsid w:val="00F30BD6"/>
    <w:rsid w:val="00F32CC8"/>
    <w:rsid w:val="00F32FBB"/>
    <w:rsid w:val="00F35AE8"/>
    <w:rsid w:val="00F36667"/>
    <w:rsid w:val="00F37E5A"/>
    <w:rsid w:val="00F425C0"/>
    <w:rsid w:val="00F4455B"/>
    <w:rsid w:val="00F46457"/>
    <w:rsid w:val="00F46C90"/>
    <w:rsid w:val="00F52933"/>
    <w:rsid w:val="00F53031"/>
    <w:rsid w:val="00F533DB"/>
    <w:rsid w:val="00F544F3"/>
    <w:rsid w:val="00F54C65"/>
    <w:rsid w:val="00F553C1"/>
    <w:rsid w:val="00F61312"/>
    <w:rsid w:val="00F61427"/>
    <w:rsid w:val="00F62EF4"/>
    <w:rsid w:val="00F63A60"/>
    <w:rsid w:val="00F63C3A"/>
    <w:rsid w:val="00F6654F"/>
    <w:rsid w:val="00F70050"/>
    <w:rsid w:val="00F700D4"/>
    <w:rsid w:val="00F7071B"/>
    <w:rsid w:val="00F70CAC"/>
    <w:rsid w:val="00F711BC"/>
    <w:rsid w:val="00F71974"/>
    <w:rsid w:val="00F74589"/>
    <w:rsid w:val="00F752A2"/>
    <w:rsid w:val="00F76339"/>
    <w:rsid w:val="00F76D7F"/>
    <w:rsid w:val="00F80143"/>
    <w:rsid w:val="00F8092C"/>
    <w:rsid w:val="00F8249F"/>
    <w:rsid w:val="00F82708"/>
    <w:rsid w:val="00F82ACE"/>
    <w:rsid w:val="00F82D76"/>
    <w:rsid w:val="00F832EF"/>
    <w:rsid w:val="00F83B6B"/>
    <w:rsid w:val="00F83C73"/>
    <w:rsid w:val="00F854E3"/>
    <w:rsid w:val="00F907E4"/>
    <w:rsid w:val="00F90BEF"/>
    <w:rsid w:val="00F93077"/>
    <w:rsid w:val="00F9366E"/>
    <w:rsid w:val="00F93C9C"/>
    <w:rsid w:val="00F941F7"/>
    <w:rsid w:val="00F95C1F"/>
    <w:rsid w:val="00F97519"/>
    <w:rsid w:val="00F977D4"/>
    <w:rsid w:val="00FA0C50"/>
    <w:rsid w:val="00FA0D8E"/>
    <w:rsid w:val="00FA215A"/>
    <w:rsid w:val="00FA43BB"/>
    <w:rsid w:val="00FA54CE"/>
    <w:rsid w:val="00FA690F"/>
    <w:rsid w:val="00FA6CE0"/>
    <w:rsid w:val="00FA6EFD"/>
    <w:rsid w:val="00FA72F9"/>
    <w:rsid w:val="00FB080B"/>
    <w:rsid w:val="00FB318E"/>
    <w:rsid w:val="00FB49C7"/>
    <w:rsid w:val="00FB4BC9"/>
    <w:rsid w:val="00FB518B"/>
    <w:rsid w:val="00FB6A32"/>
    <w:rsid w:val="00FB73E9"/>
    <w:rsid w:val="00FB75B5"/>
    <w:rsid w:val="00FB7796"/>
    <w:rsid w:val="00FB7DD3"/>
    <w:rsid w:val="00FC178A"/>
    <w:rsid w:val="00FC54F3"/>
    <w:rsid w:val="00FC593B"/>
    <w:rsid w:val="00FC5B2B"/>
    <w:rsid w:val="00FC62F2"/>
    <w:rsid w:val="00FC64DF"/>
    <w:rsid w:val="00FC667B"/>
    <w:rsid w:val="00FC6A49"/>
    <w:rsid w:val="00FC73E1"/>
    <w:rsid w:val="00FC777F"/>
    <w:rsid w:val="00FD016C"/>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E7631"/>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1"/>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rsid w:val="00B47367"/>
    <w:pPr>
      <w:snapToGrid w:val="0"/>
      <w:jc w:val="both"/>
    </w:pPr>
    <w:rPr>
      <w:rFonts w:ascii="a_Timer" w:hAnsi="a_Timer"/>
      <w:szCs w:val="20"/>
    </w:rPr>
  </w:style>
  <w:style w:type="character" w:customStyle="1" w:styleId="markedcontent">
    <w:name w:val="markedcontent"/>
    <w:basedOn w:val="a1"/>
    <w:rsid w:val="00D446DB"/>
  </w:style>
  <w:style w:type="character" w:customStyle="1" w:styleId="1fffb">
    <w:name w:val="Неразрешенное упоминание1"/>
    <w:basedOn w:val="a1"/>
    <w:uiPriority w:val="99"/>
    <w:semiHidden/>
    <w:unhideWhenUsed/>
    <w:rsid w:val="002F20E5"/>
    <w:rPr>
      <w:color w:val="605E5C"/>
      <w:shd w:val="clear" w:color="auto" w:fill="E1DFDD"/>
    </w:rPr>
  </w:style>
  <w:style w:type="character" w:customStyle="1" w:styleId="54">
    <w:name w:val="Знак Знак Знак Знак5"/>
    <w:rsid w:val="000944F7"/>
    <w:rPr>
      <w:sz w:val="24"/>
      <w:szCs w:val="24"/>
      <w:lang w:val="ru-RU" w:eastAsia="ar-SA" w:bidi="ar-SA"/>
    </w:rPr>
  </w:style>
  <w:style w:type="character" w:customStyle="1" w:styleId="71">
    <w:name w:val="Знак7"/>
    <w:rsid w:val="000944F7"/>
    <w:rPr>
      <w:sz w:val="24"/>
      <w:szCs w:val="24"/>
      <w:lang w:val="ru-RU" w:eastAsia="ar-SA" w:bidi="ar-SA"/>
    </w:rPr>
  </w:style>
  <w:style w:type="paragraph" w:customStyle="1" w:styleId="2120">
    <w:name w:val="Основной текст 212"/>
    <w:basedOn w:val="a"/>
    <w:rsid w:val="000944F7"/>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944F7"/>
    <w:pPr>
      <w:suppressAutoHyphens/>
      <w:spacing w:line="360" w:lineRule="auto"/>
      <w:ind w:left="360" w:firstLine="709"/>
      <w:jc w:val="center"/>
    </w:pPr>
    <w:rPr>
      <w:b/>
      <w:bCs/>
      <w:caps/>
      <w:sz w:val="24"/>
      <w:szCs w:val="24"/>
      <w:lang w:eastAsia="ar-SA"/>
    </w:rPr>
  </w:style>
  <w:style w:type="paragraph" w:customStyle="1" w:styleId="250">
    <w:name w:val="Знак25"/>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944F7"/>
    <w:pPr>
      <w:spacing w:after="160" w:line="240" w:lineRule="exact"/>
    </w:pPr>
    <w:rPr>
      <w:rFonts w:ascii="Verdana" w:hAnsi="Verdana"/>
      <w:sz w:val="20"/>
      <w:szCs w:val="20"/>
      <w:lang w:val="en-US" w:eastAsia="en-US"/>
    </w:rPr>
  </w:style>
  <w:style w:type="character" w:customStyle="1" w:styleId="140">
    <w:name w:val="Знак14"/>
    <w:rsid w:val="000944F7"/>
    <w:rPr>
      <w:rFonts w:ascii="Arial" w:hAnsi="Arial" w:cs="Arial" w:hint="default"/>
      <w:b/>
      <w:bCs/>
      <w:i/>
      <w:iCs/>
      <w:sz w:val="28"/>
      <w:szCs w:val="28"/>
      <w:lang w:val="ru-RU" w:eastAsia="ar-SA" w:bidi="ar-SA"/>
    </w:rPr>
  </w:style>
  <w:style w:type="character" w:customStyle="1" w:styleId="141">
    <w:name w:val="Знак Знак14"/>
    <w:rsid w:val="000944F7"/>
    <w:rPr>
      <w:sz w:val="24"/>
      <w:szCs w:val="24"/>
      <w:u w:val="single"/>
      <w:lang w:val="ru-RU" w:eastAsia="ar-SA" w:bidi="ar-SA"/>
    </w:rPr>
  </w:style>
  <w:style w:type="character" w:customStyle="1" w:styleId="2140">
    <w:name w:val="Знак2 Знак Знак14"/>
    <w:rsid w:val="000944F7"/>
    <w:rPr>
      <w:rFonts w:ascii="Arial" w:hAnsi="Arial" w:cs="Arial" w:hint="default"/>
      <w:b/>
      <w:bCs/>
      <w:i/>
      <w:iCs/>
      <w:sz w:val="28"/>
      <w:szCs w:val="28"/>
      <w:lang w:val="ru-RU" w:eastAsia="ar-SA" w:bidi="ar-SA"/>
    </w:rPr>
  </w:style>
  <w:style w:type="character" w:customStyle="1" w:styleId="340">
    <w:name w:val="Знак3 Знак Знак4"/>
    <w:rsid w:val="000944F7"/>
    <w:rPr>
      <w:b/>
      <w:bCs w:val="0"/>
      <w:sz w:val="24"/>
      <w:szCs w:val="24"/>
      <w:u w:val="single"/>
      <w:lang w:val="ru-RU" w:eastAsia="ar-SA" w:bidi="ar-SA"/>
    </w:rPr>
  </w:style>
  <w:style w:type="character" w:customStyle="1" w:styleId="251">
    <w:name w:val="Знак2 Знак Знак5"/>
    <w:rsid w:val="000944F7"/>
    <w:rPr>
      <w:b/>
      <w:bCs/>
      <w:sz w:val="24"/>
      <w:szCs w:val="24"/>
      <w:lang w:val="ru-RU" w:eastAsia="ar-SA" w:bidi="ar-SA"/>
    </w:rPr>
  </w:style>
  <w:style w:type="character" w:customStyle="1" w:styleId="142">
    <w:name w:val="Знак1 Знак Знак4"/>
    <w:rsid w:val="000944F7"/>
    <w:rPr>
      <w:sz w:val="24"/>
      <w:szCs w:val="24"/>
      <w:lang w:val="ru-RU" w:eastAsia="ar-SA" w:bidi="ar-SA"/>
    </w:rPr>
  </w:style>
  <w:style w:type="paragraph" w:customStyle="1" w:styleId="121">
    <w:name w:val="Обычный12"/>
    <w:rsid w:val="000944F7"/>
    <w:rPr>
      <w:sz w:val="28"/>
    </w:rPr>
  </w:style>
  <w:style w:type="paragraph" w:customStyle="1" w:styleId="122">
    <w:name w:val="Основной текст12"/>
    <w:basedOn w:val="121"/>
    <w:rsid w:val="000944F7"/>
    <w:pPr>
      <w:snapToGrid w:val="0"/>
      <w:jc w:val="both"/>
    </w:pPr>
    <w:rPr>
      <w:rFonts w:ascii="a_Timer" w:hAnsi="a_Timer"/>
    </w:rPr>
  </w:style>
  <w:style w:type="paragraph" w:customStyle="1" w:styleId="222">
    <w:name w:val="Цитата22"/>
    <w:basedOn w:val="a"/>
    <w:rsid w:val="000944F7"/>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944F7"/>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944F7"/>
    <w:pPr>
      <w:suppressAutoHyphens/>
      <w:spacing w:before="280" w:after="280" w:line="360" w:lineRule="auto"/>
      <w:ind w:firstLine="709"/>
      <w:jc w:val="both"/>
    </w:pPr>
    <w:rPr>
      <w:szCs w:val="24"/>
      <w:lang w:eastAsia="ar-SA"/>
    </w:rPr>
  </w:style>
  <w:style w:type="character" w:customStyle="1" w:styleId="61">
    <w:name w:val="Знак6"/>
    <w:rsid w:val="000944F7"/>
    <w:rPr>
      <w:rFonts w:ascii="Arial" w:hAnsi="Arial" w:cs="Arial"/>
      <w:b/>
      <w:bCs/>
      <w:i/>
      <w:iCs/>
      <w:sz w:val="28"/>
      <w:szCs w:val="28"/>
      <w:lang w:val="ru-RU" w:eastAsia="ar-SA" w:bidi="ar-SA"/>
    </w:rPr>
  </w:style>
  <w:style w:type="character" w:customStyle="1" w:styleId="130">
    <w:name w:val="Знак13"/>
    <w:rsid w:val="000944F7"/>
    <w:rPr>
      <w:rFonts w:ascii="Arial" w:hAnsi="Arial" w:cs="Arial"/>
      <w:b/>
      <w:bCs/>
      <w:i/>
      <w:iCs/>
      <w:sz w:val="28"/>
      <w:szCs w:val="28"/>
      <w:lang w:val="ru-RU" w:eastAsia="ar-SA" w:bidi="ar-SA"/>
    </w:rPr>
  </w:style>
  <w:style w:type="character" w:customStyle="1" w:styleId="131">
    <w:name w:val="Знак Знак13"/>
    <w:rsid w:val="000944F7"/>
    <w:rPr>
      <w:sz w:val="24"/>
      <w:szCs w:val="24"/>
      <w:u w:val="single"/>
      <w:lang w:val="ru-RU" w:eastAsia="ar-SA" w:bidi="ar-SA"/>
    </w:rPr>
  </w:style>
  <w:style w:type="character" w:customStyle="1" w:styleId="2130">
    <w:name w:val="Знак2 Знак Знак13"/>
    <w:rsid w:val="000944F7"/>
    <w:rPr>
      <w:rFonts w:ascii="Arial" w:hAnsi="Arial" w:cs="Arial"/>
      <w:b/>
      <w:bCs/>
      <w:i/>
      <w:iCs/>
      <w:sz w:val="28"/>
      <w:szCs w:val="28"/>
      <w:lang w:val="ru-RU" w:eastAsia="ar-SA" w:bidi="ar-SA"/>
    </w:rPr>
  </w:style>
  <w:style w:type="character" w:customStyle="1" w:styleId="48">
    <w:name w:val="Знак Знак Знак Знак4"/>
    <w:rsid w:val="000944F7"/>
    <w:rPr>
      <w:sz w:val="24"/>
      <w:szCs w:val="24"/>
      <w:lang w:val="ru-RU" w:eastAsia="ar-SA" w:bidi="ar-SA"/>
    </w:rPr>
  </w:style>
  <w:style w:type="character" w:customStyle="1" w:styleId="330">
    <w:name w:val="Знак3 Знак Знак3"/>
    <w:rsid w:val="000944F7"/>
    <w:rPr>
      <w:b/>
      <w:sz w:val="24"/>
      <w:szCs w:val="24"/>
      <w:u w:val="single"/>
      <w:lang w:val="ru-RU" w:eastAsia="ar-SA" w:bidi="ar-SA"/>
    </w:rPr>
  </w:style>
  <w:style w:type="character" w:customStyle="1" w:styleId="240">
    <w:name w:val="Знак2 Знак Знак4"/>
    <w:rsid w:val="000944F7"/>
    <w:rPr>
      <w:b/>
      <w:bCs/>
      <w:sz w:val="24"/>
      <w:szCs w:val="24"/>
      <w:lang w:val="ru-RU" w:eastAsia="ar-SA" w:bidi="ar-SA"/>
    </w:rPr>
  </w:style>
  <w:style w:type="character" w:customStyle="1" w:styleId="132">
    <w:name w:val="Знак1 Знак Знак3"/>
    <w:rsid w:val="000944F7"/>
    <w:rPr>
      <w:sz w:val="24"/>
      <w:szCs w:val="24"/>
      <w:lang w:val="ru-RU" w:eastAsia="ar-SA" w:bidi="ar-SA"/>
    </w:rPr>
  </w:style>
  <w:style w:type="paragraph" w:customStyle="1" w:styleId="241">
    <w:name w:val="Знак24"/>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944F7"/>
    <w:pPr>
      <w:spacing w:after="160" w:line="240" w:lineRule="exact"/>
    </w:pPr>
    <w:rPr>
      <w:rFonts w:ascii="Verdana" w:hAnsi="Verdana"/>
      <w:sz w:val="20"/>
      <w:szCs w:val="20"/>
      <w:lang w:val="en-US" w:eastAsia="en-US"/>
    </w:rPr>
  </w:style>
  <w:style w:type="character" w:customStyle="1" w:styleId="submenu-table">
    <w:name w:val="submenu-table"/>
    <w:basedOn w:val="a1"/>
    <w:rsid w:val="000944F7"/>
  </w:style>
  <w:style w:type="paragraph" w:customStyle="1" w:styleId="21e">
    <w:name w:val="Название объекта21"/>
    <w:basedOn w:val="a"/>
    <w:rsid w:val="000944F7"/>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0944F7"/>
    <w:rPr>
      <w:sz w:val="24"/>
      <w:szCs w:val="24"/>
      <w:lang w:val="ru-RU" w:eastAsia="ar-SA" w:bidi="ar-SA"/>
    </w:rPr>
  </w:style>
  <w:style w:type="character" w:customStyle="1" w:styleId="55">
    <w:name w:val="Знак5"/>
    <w:rsid w:val="000944F7"/>
    <w:rPr>
      <w:sz w:val="24"/>
      <w:szCs w:val="24"/>
      <w:lang w:val="ru-RU" w:eastAsia="ar-SA" w:bidi="ar-SA"/>
    </w:rPr>
  </w:style>
  <w:style w:type="paragraph" w:customStyle="1" w:styleId="2110">
    <w:name w:val="Основной текст 211"/>
    <w:basedOn w:val="a"/>
    <w:rsid w:val="000944F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944F7"/>
    <w:pPr>
      <w:suppressAutoHyphens/>
      <w:spacing w:line="360" w:lineRule="auto"/>
      <w:ind w:left="360" w:firstLine="709"/>
      <w:jc w:val="center"/>
    </w:pPr>
    <w:rPr>
      <w:b/>
      <w:bCs/>
      <w:caps/>
      <w:sz w:val="24"/>
      <w:szCs w:val="24"/>
      <w:lang w:eastAsia="ar-SA"/>
    </w:rPr>
  </w:style>
  <w:style w:type="paragraph" w:customStyle="1" w:styleId="232">
    <w:name w:val="Знак23"/>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944F7"/>
    <w:pPr>
      <w:spacing w:after="160" w:line="240" w:lineRule="exact"/>
    </w:pPr>
    <w:rPr>
      <w:rFonts w:ascii="Verdana" w:hAnsi="Verdana"/>
      <w:sz w:val="20"/>
      <w:szCs w:val="20"/>
      <w:lang w:val="en-US" w:eastAsia="en-US"/>
    </w:rPr>
  </w:style>
  <w:style w:type="character" w:customStyle="1" w:styleId="123">
    <w:name w:val="Знак12"/>
    <w:rsid w:val="000944F7"/>
    <w:rPr>
      <w:rFonts w:ascii="Arial" w:hAnsi="Arial" w:cs="Arial" w:hint="default"/>
      <w:b/>
      <w:bCs/>
      <w:i/>
      <w:iCs/>
      <w:sz w:val="28"/>
      <w:szCs w:val="28"/>
      <w:lang w:val="ru-RU" w:eastAsia="ar-SA" w:bidi="ar-SA"/>
    </w:rPr>
  </w:style>
  <w:style w:type="character" w:customStyle="1" w:styleId="124">
    <w:name w:val="Знак Знак12"/>
    <w:rsid w:val="000944F7"/>
    <w:rPr>
      <w:sz w:val="24"/>
      <w:szCs w:val="24"/>
      <w:u w:val="single"/>
      <w:lang w:val="ru-RU" w:eastAsia="ar-SA" w:bidi="ar-SA"/>
    </w:rPr>
  </w:style>
  <w:style w:type="character" w:customStyle="1" w:styleId="2122">
    <w:name w:val="Знак2 Знак Знак12"/>
    <w:rsid w:val="000944F7"/>
    <w:rPr>
      <w:rFonts w:ascii="Arial" w:hAnsi="Arial" w:cs="Arial" w:hint="default"/>
      <w:b/>
      <w:bCs/>
      <w:i/>
      <w:iCs/>
      <w:sz w:val="28"/>
      <w:szCs w:val="28"/>
      <w:lang w:val="ru-RU" w:eastAsia="ar-SA" w:bidi="ar-SA"/>
    </w:rPr>
  </w:style>
  <w:style w:type="character" w:customStyle="1" w:styleId="320">
    <w:name w:val="Знак3 Знак Знак2"/>
    <w:rsid w:val="000944F7"/>
    <w:rPr>
      <w:b/>
      <w:bCs w:val="0"/>
      <w:sz w:val="24"/>
      <w:szCs w:val="24"/>
      <w:u w:val="single"/>
      <w:lang w:val="ru-RU" w:eastAsia="ar-SA" w:bidi="ar-SA"/>
    </w:rPr>
  </w:style>
  <w:style w:type="character" w:customStyle="1" w:styleId="233">
    <w:name w:val="Знак2 Знак Знак3"/>
    <w:rsid w:val="000944F7"/>
    <w:rPr>
      <w:b/>
      <w:bCs/>
      <w:sz w:val="24"/>
      <w:szCs w:val="24"/>
      <w:lang w:val="ru-RU" w:eastAsia="ar-SA" w:bidi="ar-SA"/>
    </w:rPr>
  </w:style>
  <w:style w:type="character" w:customStyle="1" w:styleId="125">
    <w:name w:val="Знак1 Знак Знак2"/>
    <w:rsid w:val="000944F7"/>
    <w:rPr>
      <w:sz w:val="24"/>
      <w:szCs w:val="24"/>
      <w:lang w:val="ru-RU" w:eastAsia="ar-SA" w:bidi="ar-SA"/>
    </w:rPr>
  </w:style>
  <w:style w:type="paragraph" w:customStyle="1" w:styleId="112">
    <w:name w:val="Обычный11"/>
    <w:rsid w:val="000944F7"/>
    <w:rPr>
      <w:sz w:val="28"/>
    </w:rPr>
  </w:style>
  <w:style w:type="paragraph" w:customStyle="1" w:styleId="21f">
    <w:name w:val="Цитата21"/>
    <w:basedOn w:val="a"/>
    <w:rsid w:val="000944F7"/>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0944F7"/>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0944F7"/>
    <w:pPr>
      <w:suppressAutoHyphens/>
      <w:spacing w:before="280" w:after="280" w:line="360" w:lineRule="auto"/>
      <w:ind w:firstLine="709"/>
      <w:jc w:val="both"/>
    </w:pPr>
    <w:rPr>
      <w:szCs w:val="24"/>
      <w:lang w:eastAsia="ar-SA"/>
    </w:rPr>
  </w:style>
  <w:style w:type="character" w:customStyle="1" w:styleId="49">
    <w:name w:val="Знак4"/>
    <w:rsid w:val="000944F7"/>
    <w:rPr>
      <w:rFonts w:ascii="Arial" w:hAnsi="Arial" w:cs="Arial"/>
      <w:b/>
      <w:bCs/>
      <w:i/>
      <w:iCs/>
      <w:sz w:val="28"/>
      <w:szCs w:val="28"/>
      <w:lang w:val="ru-RU" w:eastAsia="ar-SA" w:bidi="ar-SA"/>
    </w:rPr>
  </w:style>
  <w:style w:type="character" w:customStyle="1" w:styleId="113">
    <w:name w:val="Знак11"/>
    <w:rsid w:val="000944F7"/>
    <w:rPr>
      <w:rFonts w:ascii="Arial" w:hAnsi="Arial" w:cs="Arial"/>
      <w:b/>
      <w:bCs/>
      <w:i/>
      <w:iCs/>
      <w:sz w:val="28"/>
      <w:szCs w:val="28"/>
      <w:lang w:val="ru-RU" w:eastAsia="ar-SA" w:bidi="ar-SA"/>
    </w:rPr>
  </w:style>
  <w:style w:type="character" w:customStyle="1" w:styleId="114">
    <w:name w:val="Знак Знак11"/>
    <w:rsid w:val="000944F7"/>
    <w:rPr>
      <w:sz w:val="24"/>
      <w:szCs w:val="24"/>
      <w:u w:val="single"/>
      <w:lang w:val="ru-RU" w:eastAsia="ar-SA" w:bidi="ar-SA"/>
    </w:rPr>
  </w:style>
  <w:style w:type="character" w:customStyle="1" w:styleId="2112">
    <w:name w:val="Знак2 Знак Знак11"/>
    <w:rsid w:val="000944F7"/>
    <w:rPr>
      <w:rFonts w:ascii="Arial" w:hAnsi="Arial" w:cs="Arial"/>
      <w:b/>
      <w:bCs/>
      <w:i/>
      <w:iCs/>
      <w:sz w:val="28"/>
      <w:szCs w:val="28"/>
      <w:lang w:val="ru-RU" w:eastAsia="ar-SA" w:bidi="ar-SA"/>
    </w:rPr>
  </w:style>
  <w:style w:type="character" w:customStyle="1" w:styleId="2fa">
    <w:name w:val="Знак Знак Знак Знак2"/>
    <w:rsid w:val="000944F7"/>
    <w:rPr>
      <w:sz w:val="24"/>
      <w:szCs w:val="24"/>
      <w:lang w:val="ru-RU" w:eastAsia="ar-SA" w:bidi="ar-SA"/>
    </w:rPr>
  </w:style>
  <w:style w:type="character" w:customStyle="1" w:styleId="317">
    <w:name w:val="Знак3 Знак Знак1"/>
    <w:rsid w:val="000944F7"/>
    <w:rPr>
      <w:b/>
      <w:sz w:val="24"/>
      <w:szCs w:val="24"/>
      <w:u w:val="single"/>
      <w:lang w:val="ru-RU" w:eastAsia="ar-SA" w:bidi="ar-SA"/>
    </w:rPr>
  </w:style>
  <w:style w:type="character" w:customStyle="1" w:styleId="225">
    <w:name w:val="Знак2 Знак Знак2"/>
    <w:rsid w:val="000944F7"/>
    <w:rPr>
      <w:b/>
      <w:bCs/>
      <w:sz w:val="24"/>
      <w:szCs w:val="24"/>
      <w:lang w:val="ru-RU" w:eastAsia="ar-SA" w:bidi="ar-SA"/>
    </w:rPr>
  </w:style>
  <w:style w:type="character" w:customStyle="1" w:styleId="115">
    <w:name w:val="Знак1 Знак Знак1"/>
    <w:rsid w:val="000944F7"/>
    <w:rPr>
      <w:sz w:val="24"/>
      <w:szCs w:val="24"/>
      <w:lang w:val="ru-RU" w:eastAsia="ar-SA" w:bidi="ar-SA"/>
    </w:rPr>
  </w:style>
  <w:style w:type="paragraph" w:customStyle="1" w:styleId="226">
    <w:name w:val="Знак22"/>
    <w:basedOn w:val="a"/>
    <w:rsid w:val="000944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0944F7"/>
    <w:pPr>
      <w:spacing w:after="160" w:line="240" w:lineRule="exact"/>
    </w:pPr>
    <w:rPr>
      <w:rFonts w:ascii="Verdana" w:hAnsi="Verdana"/>
      <w:sz w:val="20"/>
      <w:szCs w:val="20"/>
      <w:lang w:val="en-US" w:eastAsia="en-US"/>
    </w:rPr>
  </w:style>
  <w:style w:type="paragraph" w:customStyle="1" w:styleId="3f0">
    <w:name w:val="Знак3"/>
    <w:basedOn w:val="a"/>
    <w:rsid w:val="000944F7"/>
    <w:rPr>
      <w:rFonts w:ascii="Verdana" w:hAnsi="Verdana" w:cs="Verdana"/>
      <w:sz w:val="20"/>
      <w:szCs w:val="20"/>
      <w:lang w:val="en-US" w:eastAsia="en-US"/>
    </w:rPr>
  </w:style>
  <w:style w:type="character" w:customStyle="1" w:styleId="searchtext">
    <w:name w:val="searchtext"/>
    <w:rsid w:val="000944F7"/>
  </w:style>
  <w:style w:type="table" w:customStyle="1" w:styleId="116">
    <w:name w:val="Сетка таблицы11"/>
    <w:basedOn w:val="a2"/>
    <w:next w:val="ab"/>
    <w:rsid w:val="000944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c">
    <w:name w:val="Название Знак1"/>
    <w:rsid w:val="000944F7"/>
    <w:rPr>
      <w:rFonts w:ascii="Cambria" w:eastAsia="Times New Roman" w:hAnsi="Cambria" w:cs="Times New Roman"/>
      <w:color w:val="17365D"/>
      <w:spacing w:val="5"/>
      <w:kern w:val="28"/>
      <w:sz w:val="52"/>
      <w:szCs w:val="52"/>
    </w:rPr>
  </w:style>
  <w:style w:type="character" w:customStyle="1" w:styleId="1fffd">
    <w:name w:val="Подзаголовок Знак1"/>
    <w:rsid w:val="000944F7"/>
    <w:rPr>
      <w:rFonts w:ascii="Cambria" w:eastAsia="Times New Roman" w:hAnsi="Cambria" w:cs="Times New Roman"/>
      <w:i/>
      <w:iCs/>
      <w:color w:val="4F81BD"/>
      <w:spacing w:val="15"/>
      <w:sz w:val="24"/>
      <w:szCs w:val="24"/>
    </w:rPr>
  </w:style>
  <w:style w:type="character" w:customStyle="1" w:styleId="1fffe">
    <w:name w:val="Нижний колонтитул Знак1"/>
    <w:uiPriority w:val="99"/>
    <w:semiHidden/>
    <w:rsid w:val="000944F7"/>
    <w:rPr>
      <w:sz w:val="28"/>
      <w:szCs w:val="28"/>
    </w:rPr>
  </w:style>
  <w:style w:type="character" w:customStyle="1" w:styleId="1ffff">
    <w:name w:val="Основной текст с отступом Знак1"/>
    <w:semiHidden/>
    <w:rsid w:val="000944F7"/>
    <w:rPr>
      <w:sz w:val="28"/>
      <w:szCs w:val="28"/>
    </w:rPr>
  </w:style>
  <w:style w:type="character" w:customStyle="1" w:styleId="710">
    <w:name w:val="Заголовок 7 Знак1"/>
    <w:semiHidden/>
    <w:rsid w:val="000944F7"/>
    <w:rPr>
      <w:rFonts w:ascii="Cambria" w:eastAsia="Times New Roman" w:hAnsi="Cambria" w:cs="Times New Roman"/>
      <w:i/>
      <w:iCs/>
      <w:color w:val="404040"/>
      <w:sz w:val="28"/>
      <w:szCs w:val="28"/>
    </w:rPr>
  </w:style>
  <w:style w:type="character" w:customStyle="1" w:styleId="81">
    <w:name w:val="Заголовок 8 Знак1"/>
    <w:semiHidden/>
    <w:rsid w:val="000944F7"/>
    <w:rPr>
      <w:rFonts w:ascii="Cambria" w:eastAsia="Times New Roman" w:hAnsi="Cambria" w:cs="Times New Roman"/>
      <w:color w:val="404040"/>
    </w:rPr>
  </w:style>
  <w:style w:type="character" w:customStyle="1" w:styleId="91">
    <w:name w:val="Заголовок 9 Знак1"/>
    <w:semiHidden/>
    <w:rsid w:val="000944F7"/>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0944F7"/>
    <w:rPr>
      <w:sz w:val="28"/>
      <w:szCs w:val="28"/>
    </w:rPr>
  </w:style>
  <w:style w:type="character" w:customStyle="1" w:styleId="318">
    <w:name w:val="Основной текст с отступом 3 Знак1"/>
    <w:semiHidden/>
    <w:rsid w:val="000944F7"/>
    <w:rPr>
      <w:sz w:val="16"/>
      <w:szCs w:val="16"/>
    </w:rPr>
  </w:style>
  <w:style w:type="character" w:customStyle="1" w:styleId="1ffff0">
    <w:name w:val="Электронная подпись Знак1"/>
    <w:semiHidden/>
    <w:rsid w:val="000944F7"/>
    <w:rPr>
      <w:sz w:val="28"/>
      <w:szCs w:val="28"/>
    </w:rPr>
  </w:style>
  <w:style w:type="character" w:customStyle="1" w:styleId="1ffff1">
    <w:name w:val="Текст Знак1"/>
    <w:uiPriority w:val="99"/>
    <w:semiHidden/>
    <w:rsid w:val="000944F7"/>
    <w:rPr>
      <w:rFonts w:ascii="Consolas" w:hAnsi="Consolas" w:cs="Consolas"/>
      <w:sz w:val="21"/>
      <w:szCs w:val="21"/>
    </w:rPr>
  </w:style>
  <w:style w:type="character" w:customStyle="1" w:styleId="319">
    <w:name w:val="Основной текст 3 Знак1"/>
    <w:uiPriority w:val="99"/>
    <w:semiHidden/>
    <w:rsid w:val="000944F7"/>
    <w:rPr>
      <w:sz w:val="16"/>
      <w:szCs w:val="16"/>
    </w:rPr>
  </w:style>
  <w:style w:type="character" w:customStyle="1" w:styleId="1ffff2">
    <w:name w:val="Текст сноски Знак1"/>
    <w:basedOn w:val="a1"/>
    <w:semiHidden/>
    <w:rsid w:val="000944F7"/>
  </w:style>
  <w:style w:type="table" w:customStyle="1" w:styleId="1110">
    <w:name w:val="Сетка таблицы111"/>
    <w:basedOn w:val="a2"/>
    <w:uiPriority w:val="59"/>
    <w:rsid w:val="000944F7"/>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0944F7"/>
  </w:style>
  <w:style w:type="table" w:customStyle="1" w:styleId="56">
    <w:name w:val="Сетка таблицы5"/>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0944F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0944F7"/>
    <w:pPr>
      <w:widowControl w:val="0"/>
      <w:autoSpaceDE w:val="0"/>
      <w:autoSpaceDN w:val="0"/>
    </w:pPr>
    <w:rPr>
      <w:rFonts w:ascii="Tahoma" w:hAnsi="Tahoma" w:cs="Tahoma"/>
    </w:rPr>
  </w:style>
  <w:style w:type="paragraph" w:customStyle="1" w:styleId="ConsPlusJurTerm">
    <w:name w:val="ConsPlusJurTerm"/>
    <w:rsid w:val="000944F7"/>
    <w:pPr>
      <w:widowControl w:val="0"/>
      <w:autoSpaceDE w:val="0"/>
      <w:autoSpaceDN w:val="0"/>
    </w:pPr>
    <w:rPr>
      <w:rFonts w:ascii="Tahoma" w:hAnsi="Tahoma" w:cs="Tahoma"/>
      <w:sz w:val="26"/>
    </w:rPr>
  </w:style>
  <w:style w:type="paragraph" w:customStyle="1" w:styleId="ConsPlusTextList">
    <w:name w:val="ConsPlusTextList"/>
    <w:rsid w:val="000944F7"/>
    <w:pPr>
      <w:widowControl w:val="0"/>
      <w:autoSpaceDE w:val="0"/>
      <w:autoSpaceDN w:val="0"/>
    </w:pPr>
    <w:rPr>
      <w:rFonts w:ascii="Arial" w:hAnsi="Arial" w:cs="Arial"/>
    </w:rPr>
  </w:style>
  <w:style w:type="character" w:customStyle="1" w:styleId="2fb">
    <w:name w:val="Неразрешенное упоминание2"/>
    <w:basedOn w:val="a1"/>
    <w:uiPriority w:val="99"/>
    <w:semiHidden/>
    <w:unhideWhenUsed/>
    <w:rsid w:val="005B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1508592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0542244">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6026856">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0272532">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584011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5167347">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8191319">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67443180">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69153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4253975">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0644102">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6629431">
      <w:bodyDiv w:val="1"/>
      <w:marLeft w:val="0"/>
      <w:marRight w:val="0"/>
      <w:marTop w:val="0"/>
      <w:marBottom w:val="0"/>
      <w:divBdr>
        <w:top w:val="none" w:sz="0" w:space="0" w:color="auto"/>
        <w:left w:val="none" w:sz="0" w:space="0" w:color="auto"/>
        <w:bottom w:val="none" w:sz="0" w:space="0" w:color="auto"/>
        <w:right w:val="none" w:sz="0" w:space="0" w:color="auto"/>
      </w:divBdr>
    </w:div>
    <w:div w:id="838346774">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7450527">
      <w:bodyDiv w:val="1"/>
      <w:marLeft w:val="0"/>
      <w:marRight w:val="0"/>
      <w:marTop w:val="0"/>
      <w:marBottom w:val="0"/>
      <w:divBdr>
        <w:top w:val="none" w:sz="0" w:space="0" w:color="auto"/>
        <w:left w:val="none" w:sz="0" w:space="0" w:color="auto"/>
        <w:bottom w:val="none" w:sz="0" w:space="0" w:color="auto"/>
        <w:right w:val="none" w:sz="0" w:space="0" w:color="auto"/>
      </w:divBdr>
    </w:div>
    <w:div w:id="906114081">
      <w:bodyDiv w:val="1"/>
      <w:marLeft w:val="0"/>
      <w:marRight w:val="0"/>
      <w:marTop w:val="0"/>
      <w:marBottom w:val="0"/>
      <w:divBdr>
        <w:top w:val="none" w:sz="0" w:space="0" w:color="auto"/>
        <w:left w:val="none" w:sz="0" w:space="0" w:color="auto"/>
        <w:bottom w:val="none" w:sz="0" w:space="0" w:color="auto"/>
        <w:right w:val="none" w:sz="0" w:space="0" w:color="auto"/>
      </w:divBdr>
    </w:div>
    <w:div w:id="924874674">
      <w:bodyDiv w:val="1"/>
      <w:marLeft w:val="0"/>
      <w:marRight w:val="0"/>
      <w:marTop w:val="0"/>
      <w:marBottom w:val="0"/>
      <w:divBdr>
        <w:top w:val="none" w:sz="0" w:space="0" w:color="auto"/>
        <w:left w:val="none" w:sz="0" w:space="0" w:color="auto"/>
        <w:bottom w:val="none" w:sz="0" w:space="0" w:color="auto"/>
        <w:right w:val="none" w:sz="0" w:space="0" w:color="auto"/>
      </w:divBdr>
    </w:div>
    <w:div w:id="940185922">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148962">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788018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3881921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099791037">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25078169">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25020840">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269765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910622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626091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7156227">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3618339">
      <w:bodyDiv w:val="1"/>
      <w:marLeft w:val="0"/>
      <w:marRight w:val="0"/>
      <w:marTop w:val="0"/>
      <w:marBottom w:val="0"/>
      <w:divBdr>
        <w:top w:val="none" w:sz="0" w:space="0" w:color="auto"/>
        <w:left w:val="none" w:sz="0" w:space="0" w:color="auto"/>
        <w:bottom w:val="none" w:sz="0" w:space="0" w:color="auto"/>
        <w:right w:val="none" w:sz="0" w:space="0" w:color="auto"/>
      </w:divBdr>
    </w:div>
    <w:div w:id="1557744470">
      <w:bodyDiv w:val="1"/>
      <w:marLeft w:val="0"/>
      <w:marRight w:val="0"/>
      <w:marTop w:val="0"/>
      <w:marBottom w:val="0"/>
      <w:divBdr>
        <w:top w:val="none" w:sz="0" w:space="0" w:color="auto"/>
        <w:left w:val="none" w:sz="0" w:space="0" w:color="auto"/>
        <w:bottom w:val="none" w:sz="0" w:space="0" w:color="auto"/>
        <w:right w:val="none" w:sz="0" w:space="0" w:color="auto"/>
      </w:divBdr>
    </w:div>
    <w:div w:id="1576625188">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0599045">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4700544">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10688708">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2905255">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07053789">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7863096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3F78-D333-489B-A094-B22085B2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7831</Words>
  <Characters>44640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2022-07-11T04:41:00Z</cp:lastPrinted>
  <dcterms:created xsi:type="dcterms:W3CDTF">2024-07-31T06:27:00Z</dcterms:created>
  <dcterms:modified xsi:type="dcterms:W3CDTF">2024-07-31T06:38:00Z</dcterms:modified>
</cp:coreProperties>
</file>